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0B1CD">
      <w:pPr>
        <w:tabs>
          <w:tab w:val="left" w:pos="7695"/>
        </w:tabs>
        <w:spacing w:line="520" w:lineRule="exact"/>
        <w:jc w:val="both"/>
        <w:rPr>
          <w:rFonts w:hint="eastAsia" w:ascii="宋体" w:hAnsi="宋体"/>
          <w:b/>
          <w:sz w:val="21"/>
          <w:szCs w:val="21"/>
          <w:lang w:val="en-US" w:eastAsia="zh-CN"/>
        </w:rPr>
      </w:pPr>
      <w:r>
        <w:rPr>
          <w:rFonts w:hint="eastAsia" w:ascii="宋体" w:hAnsi="宋体"/>
          <w:b/>
          <w:sz w:val="30"/>
          <w:szCs w:val="30"/>
          <w:lang w:eastAsia="zh-CN"/>
        </w:rPr>
        <w:t>附件</w:t>
      </w:r>
      <w:r>
        <w:rPr>
          <w:rFonts w:hint="eastAsia" w:ascii="宋体" w:hAnsi="宋体"/>
          <w:b/>
          <w:sz w:val="30"/>
          <w:szCs w:val="30"/>
          <w:lang w:val="en-US" w:eastAsia="zh-CN"/>
        </w:rPr>
        <w:t xml:space="preserve">2 </w:t>
      </w:r>
      <w:r>
        <w:rPr>
          <w:rFonts w:hint="eastAsia" w:ascii="宋体" w:hAnsi="宋体"/>
          <w:b/>
          <w:sz w:val="21"/>
          <w:szCs w:val="21"/>
          <w:lang w:val="en-US" w:eastAsia="zh-CN"/>
        </w:rPr>
        <w:t xml:space="preserve">                       </w:t>
      </w:r>
    </w:p>
    <w:p w14:paraId="1DD98948">
      <w:pPr>
        <w:tabs>
          <w:tab w:val="left" w:pos="7695"/>
        </w:tabs>
        <w:spacing w:line="520" w:lineRule="exact"/>
        <w:ind w:firstLine="3534" w:firstLineChars="1100"/>
        <w:jc w:val="both"/>
        <w:rPr>
          <w:rFonts w:hint="eastAsia" w:ascii="宋体" w:hAnsi="宋体"/>
          <w:b/>
          <w:sz w:val="32"/>
          <w:szCs w:val="32"/>
        </w:rPr>
      </w:pPr>
      <w:r>
        <w:rPr>
          <w:rFonts w:hint="eastAsia" w:ascii="宋体" w:hAnsi="宋体"/>
          <w:b/>
          <w:sz w:val="32"/>
          <w:szCs w:val="32"/>
          <w:lang w:eastAsia="zh-CN"/>
        </w:rPr>
        <w:t>面试</w:t>
      </w:r>
      <w:r>
        <w:rPr>
          <w:rFonts w:hint="eastAsia" w:ascii="宋体" w:hAnsi="宋体"/>
          <w:b/>
          <w:sz w:val="32"/>
          <w:szCs w:val="32"/>
        </w:rPr>
        <w:t>须知</w:t>
      </w:r>
    </w:p>
    <w:p w14:paraId="7F0C7E85">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color w:val="000000"/>
          <w:sz w:val="28"/>
          <w:szCs w:val="28"/>
        </w:rPr>
        <w:t>一、面试当日上午</w:t>
      </w:r>
      <w:r>
        <w:rPr>
          <w:rFonts w:hint="eastAsia" w:ascii="仿宋" w:hAnsi="仿宋" w:eastAsia="仿宋" w:cs="仿宋"/>
          <w:color w:val="000000"/>
          <w:sz w:val="28"/>
          <w:szCs w:val="28"/>
          <w:lang w:val="en-US" w:eastAsia="zh-CN"/>
        </w:rPr>
        <w:t>9:00面试人员</w:t>
      </w:r>
      <w:r>
        <w:rPr>
          <w:rFonts w:hint="eastAsia" w:ascii="仿宋_GB2312" w:hAnsi="仿宋_GB2312" w:eastAsia="仿宋_GB2312" w:cs="仿宋_GB2312"/>
          <w:i w:val="0"/>
          <w:caps w:val="0"/>
          <w:color w:val="333333"/>
          <w:spacing w:val="0"/>
          <w:sz w:val="28"/>
          <w:szCs w:val="28"/>
          <w:shd w:val="clear" w:color="auto" w:fill="FFFFFF"/>
          <w:lang w:eastAsia="zh-CN"/>
        </w:rPr>
        <w:t>由候考室工作人员组织引领进入候考室，进入候考室后面试人员应提供面试准考证和有效居民身份证件（</w:t>
      </w:r>
      <w:r>
        <w:rPr>
          <w:rFonts w:hint="eastAsia" w:ascii="仿宋_GB2312" w:hAnsi="仿宋_GB2312" w:eastAsia="仿宋_GB2312" w:cs="仿宋_GB2312"/>
          <w:i w:val="0"/>
          <w:caps w:val="0"/>
          <w:color w:val="333333"/>
          <w:spacing w:val="0"/>
          <w:sz w:val="28"/>
          <w:szCs w:val="28"/>
          <w:shd w:val="clear" w:color="auto" w:fill="FFFFFF"/>
          <w:lang w:val="en-US" w:eastAsia="zh-CN"/>
        </w:rPr>
        <w:t>若身份证丢失的，可以持公安机关出具的含有本人照片的临时身份证明或带有本人照片的社保卡、驾驶证、护照入场</w:t>
      </w:r>
      <w:r>
        <w:rPr>
          <w:rFonts w:hint="eastAsia" w:ascii="仿宋_GB2312" w:hAnsi="仿宋_GB2312" w:eastAsia="仿宋_GB2312" w:cs="仿宋_GB2312"/>
          <w:i w:val="0"/>
          <w:caps w:val="0"/>
          <w:color w:val="333333"/>
          <w:spacing w:val="0"/>
          <w:sz w:val="28"/>
          <w:szCs w:val="28"/>
          <w:shd w:val="clear" w:color="auto" w:fill="FFFFFF"/>
          <w:lang w:eastAsia="zh-CN"/>
        </w:rPr>
        <w:t>）接受检查，</w:t>
      </w:r>
      <w:r>
        <w:rPr>
          <w:rFonts w:hint="eastAsia" w:ascii="仿宋" w:hAnsi="仿宋" w:eastAsia="仿宋" w:cs="仿宋"/>
          <w:color w:val="000000"/>
          <w:sz w:val="28"/>
          <w:szCs w:val="28"/>
        </w:rPr>
        <w:t>对证件携带不齐的，取消</w:t>
      </w:r>
      <w:r>
        <w:rPr>
          <w:rFonts w:hint="eastAsia" w:ascii="仿宋" w:hAnsi="仿宋" w:eastAsia="仿宋" w:cs="仿宋"/>
          <w:color w:val="000000"/>
          <w:sz w:val="28"/>
          <w:szCs w:val="28"/>
          <w:lang w:eastAsia="zh-CN"/>
        </w:rPr>
        <w:t>面试</w:t>
      </w:r>
      <w:r>
        <w:rPr>
          <w:rFonts w:hint="eastAsia" w:ascii="仿宋" w:hAnsi="仿宋" w:eastAsia="仿宋" w:cs="仿宋"/>
          <w:color w:val="000000"/>
          <w:sz w:val="28"/>
          <w:szCs w:val="28"/>
        </w:rPr>
        <w:t>资格</w:t>
      </w:r>
      <w:r>
        <w:rPr>
          <w:rFonts w:hint="eastAsia" w:ascii="仿宋" w:hAnsi="仿宋" w:eastAsia="仿宋" w:cs="仿宋"/>
          <w:color w:val="000000"/>
          <w:sz w:val="28"/>
          <w:szCs w:val="28"/>
          <w:lang w:eastAsia="zh-CN"/>
        </w:rPr>
        <w:t>。</w:t>
      </w:r>
      <w:r>
        <w:rPr>
          <w:rFonts w:hint="eastAsia" w:ascii="仿宋_GB2312" w:hAnsi="仿宋_GB2312" w:eastAsia="仿宋_GB2312" w:cs="仿宋_GB2312"/>
          <w:b/>
          <w:bCs/>
          <w:color w:val="000000"/>
          <w:sz w:val="28"/>
          <w:szCs w:val="28"/>
          <w:lang w:val="en-US" w:eastAsia="zh-CN"/>
        </w:rPr>
        <w:t>9</w:t>
      </w:r>
      <w:r>
        <w:rPr>
          <w:rFonts w:hint="eastAsia" w:ascii="仿宋_GB2312" w:hAnsi="仿宋_GB2312" w:eastAsia="仿宋_GB2312" w:cs="仿宋_GB2312"/>
          <w:b/>
          <w:bCs/>
          <w:i w:val="0"/>
          <w:caps w:val="0"/>
          <w:color w:val="333333"/>
          <w:spacing w:val="0"/>
          <w:sz w:val="28"/>
          <w:szCs w:val="28"/>
          <w:shd w:val="clear" w:color="auto" w:fill="FFFFFF"/>
          <w:lang w:val="en-US" w:eastAsia="zh-CN"/>
        </w:rPr>
        <w:t>:30</w:t>
      </w:r>
      <w:r>
        <w:rPr>
          <w:rFonts w:hint="eastAsia" w:ascii="仿宋_GB2312" w:hAnsi="仿宋_GB2312" w:eastAsia="仿宋_GB2312" w:cs="仿宋_GB2312"/>
          <w:b/>
          <w:bCs/>
          <w:i w:val="0"/>
          <w:caps w:val="0"/>
          <w:color w:val="333333"/>
          <w:spacing w:val="0"/>
          <w:sz w:val="28"/>
          <w:szCs w:val="28"/>
          <w:shd w:val="clear" w:color="auto" w:fill="FFFFFF"/>
          <w:lang w:eastAsia="zh-CN"/>
        </w:rPr>
        <w:t>仍未到达指定候考室的面试人员，按弃权处理，</w:t>
      </w:r>
      <w:r>
        <w:rPr>
          <w:rFonts w:hint="eastAsia" w:ascii="仿宋" w:hAnsi="仿宋" w:eastAsia="仿宋" w:cs="仿宋"/>
          <w:b/>
          <w:bCs/>
          <w:color w:val="000000"/>
          <w:sz w:val="28"/>
          <w:szCs w:val="28"/>
        </w:rPr>
        <w:t>责任自负。</w:t>
      </w:r>
    </w:p>
    <w:p w14:paraId="7DCD7E8A">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eastAsia="zh-CN"/>
        </w:rPr>
        <w:t>面</w:t>
      </w:r>
      <w:r>
        <w:rPr>
          <w:rFonts w:hint="eastAsia" w:ascii="仿宋" w:hAnsi="仿宋" w:eastAsia="仿宋" w:cs="仿宋"/>
          <w:color w:val="000000"/>
          <w:sz w:val="28"/>
          <w:szCs w:val="28"/>
        </w:rPr>
        <w:t>试人员随身携带的通讯、电子等设备须取消闹钟并关机后，连同</w:t>
      </w:r>
      <w:r>
        <w:rPr>
          <w:rFonts w:hint="eastAsia" w:ascii="仿宋" w:hAnsi="仿宋" w:eastAsia="仿宋" w:cs="仿宋"/>
          <w:color w:val="000000"/>
          <w:sz w:val="28"/>
          <w:szCs w:val="28"/>
          <w:lang w:eastAsia="zh-CN"/>
        </w:rPr>
        <w:t>背包等物品</w:t>
      </w:r>
      <w:r>
        <w:rPr>
          <w:rFonts w:hint="eastAsia" w:ascii="仿宋" w:hAnsi="仿宋" w:eastAsia="仿宋" w:cs="仿宋"/>
          <w:color w:val="000000"/>
          <w:sz w:val="28"/>
          <w:szCs w:val="28"/>
        </w:rPr>
        <w:t>上交工作人员统一保管，</w:t>
      </w:r>
      <w:r>
        <w:rPr>
          <w:rFonts w:hint="eastAsia" w:ascii="仿宋" w:hAnsi="仿宋" w:eastAsia="仿宋" w:cs="仿宋"/>
          <w:color w:val="000000"/>
          <w:sz w:val="28"/>
          <w:szCs w:val="28"/>
          <w:lang w:eastAsia="zh-CN"/>
        </w:rPr>
        <w:t>面试</w:t>
      </w:r>
      <w:r>
        <w:rPr>
          <w:rFonts w:hint="eastAsia" w:ascii="仿宋" w:hAnsi="仿宋" w:eastAsia="仿宋" w:cs="仿宋"/>
          <w:color w:val="000000"/>
          <w:sz w:val="28"/>
          <w:szCs w:val="28"/>
        </w:rPr>
        <w:t>结束后归还，如未按规定上交的，取消</w:t>
      </w:r>
      <w:r>
        <w:rPr>
          <w:rFonts w:hint="eastAsia" w:ascii="仿宋" w:hAnsi="仿宋" w:eastAsia="仿宋" w:cs="仿宋"/>
          <w:color w:val="000000"/>
          <w:sz w:val="28"/>
          <w:szCs w:val="28"/>
          <w:lang w:eastAsia="zh-CN"/>
        </w:rPr>
        <w:t>面试</w:t>
      </w:r>
      <w:r>
        <w:rPr>
          <w:rFonts w:hint="eastAsia" w:ascii="仿宋" w:hAnsi="仿宋" w:eastAsia="仿宋" w:cs="仿宋"/>
          <w:color w:val="000000"/>
          <w:sz w:val="28"/>
          <w:szCs w:val="28"/>
        </w:rPr>
        <w:t>资格。按候考室工作人员的安排抽签决定面试先后顺序，并在《面试</w:t>
      </w:r>
      <w:r>
        <w:rPr>
          <w:rFonts w:hint="eastAsia" w:ascii="仿宋" w:hAnsi="仿宋" w:eastAsia="仿宋" w:cs="仿宋"/>
          <w:color w:val="000000"/>
          <w:sz w:val="28"/>
          <w:szCs w:val="28"/>
          <w:lang w:eastAsia="zh-CN"/>
        </w:rPr>
        <w:t>抽签顺序</w:t>
      </w:r>
      <w:r>
        <w:rPr>
          <w:rFonts w:hint="eastAsia" w:ascii="仿宋" w:hAnsi="仿宋" w:eastAsia="仿宋" w:cs="仿宋"/>
          <w:color w:val="000000"/>
          <w:sz w:val="28"/>
          <w:szCs w:val="28"/>
        </w:rPr>
        <w:t>表》上签名确认，</w:t>
      </w:r>
      <w:r>
        <w:rPr>
          <w:rFonts w:hint="eastAsia" w:ascii="仿宋" w:hAnsi="仿宋" w:eastAsia="仿宋" w:cs="仿宋"/>
          <w:color w:val="000000"/>
          <w:sz w:val="28"/>
          <w:szCs w:val="28"/>
          <w:lang w:eastAsia="zh-CN"/>
        </w:rPr>
        <w:t>按照要求统一张贴佩戴</w:t>
      </w:r>
      <w:r>
        <w:rPr>
          <w:rFonts w:hint="eastAsia" w:ascii="仿宋" w:hAnsi="仿宋" w:eastAsia="仿宋" w:cs="仿宋"/>
          <w:color w:val="000000"/>
          <w:sz w:val="28"/>
          <w:szCs w:val="28"/>
        </w:rPr>
        <w:t>抽签号，</w:t>
      </w:r>
      <w:r>
        <w:rPr>
          <w:rFonts w:hint="eastAsia" w:ascii="仿宋" w:hAnsi="仿宋" w:eastAsia="仿宋" w:cs="仿宋"/>
          <w:color w:val="000000"/>
          <w:sz w:val="28"/>
          <w:szCs w:val="28"/>
          <w:lang w:eastAsia="zh-CN"/>
        </w:rPr>
        <w:t>妥善保管，</w:t>
      </w:r>
      <w:r>
        <w:rPr>
          <w:rFonts w:hint="eastAsia" w:ascii="仿宋" w:hAnsi="仿宋" w:eastAsia="仿宋" w:cs="仿宋"/>
          <w:color w:val="000000"/>
          <w:sz w:val="28"/>
          <w:szCs w:val="28"/>
        </w:rPr>
        <w:t>凭抽签号进入考场参加面试。</w:t>
      </w:r>
    </w:p>
    <w:p w14:paraId="5CA38404">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三、在候考期间，</w:t>
      </w:r>
      <w:r>
        <w:rPr>
          <w:rFonts w:hint="eastAsia" w:ascii="仿宋" w:hAnsi="仿宋" w:eastAsia="仿宋" w:cs="仿宋"/>
          <w:color w:val="000000"/>
          <w:sz w:val="28"/>
          <w:szCs w:val="28"/>
          <w:lang w:eastAsia="zh-CN"/>
        </w:rPr>
        <w:t>面试人员应</w:t>
      </w:r>
      <w:r>
        <w:rPr>
          <w:rFonts w:hint="eastAsia" w:ascii="仿宋" w:hAnsi="仿宋" w:eastAsia="仿宋" w:cs="仿宋"/>
          <w:color w:val="000000"/>
          <w:sz w:val="28"/>
          <w:szCs w:val="28"/>
        </w:rPr>
        <w:t>服从安排，不得擅自离开候考室，不得大声喧哗和议论；需要去卫生间的，经报告候考室工作人员同意后，由1名同性别工作人员陪同</w:t>
      </w:r>
      <w:r>
        <w:rPr>
          <w:rFonts w:hint="eastAsia" w:ascii="仿宋" w:hAnsi="仿宋" w:eastAsia="仿宋" w:cs="仿宋"/>
          <w:color w:val="000000"/>
          <w:sz w:val="28"/>
          <w:szCs w:val="28"/>
          <w:lang w:eastAsia="zh-CN"/>
        </w:rPr>
        <w:t>往返</w:t>
      </w:r>
      <w:r>
        <w:rPr>
          <w:rFonts w:hint="eastAsia" w:ascii="仿宋" w:hAnsi="仿宋" w:eastAsia="仿宋" w:cs="仿宋"/>
          <w:color w:val="000000"/>
          <w:sz w:val="28"/>
          <w:szCs w:val="28"/>
        </w:rPr>
        <w:t>，期间不得与他人接触。</w:t>
      </w:r>
    </w:p>
    <w:p w14:paraId="4139C3EB">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四、当前一位面试人员面试时，后一位面试人员要作好准备。进入面试考场后，</w:t>
      </w:r>
      <w:r>
        <w:rPr>
          <w:rFonts w:hint="eastAsia" w:ascii="仿宋" w:hAnsi="仿宋" w:eastAsia="仿宋" w:cs="仿宋"/>
          <w:b/>
          <w:bCs/>
          <w:color w:val="000000"/>
          <w:sz w:val="28"/>
          <w:szCs w:val="28"/>
        </w:rPr>
        <w:t>面试人员只能向考官报告自己的抽签号，不得将姓名等个人信息报告考官</w:t>
      </w:r>
      <w:r>
        <w:rPr>
          <w:rFonts w:hint="eastAsia" w:ascii="仿宋" w:hAnsi="仿宋" w:eastAsia="仿宋" w:cs="仿宋"/>
          <w:color w:val="000000"/>
          <w:sz w:val="28"/>
          <w:szCs w:val="28"/>
          <w:lang w:eastAsia="zh-CN"/>
        </w:rPr>
        <w:t>，若出现报告个人信息等情况，按违规处理，取消面试成绩。</w:t>
      </w:r>
    </w:p>
    <w:p w14:paraId="160278C1">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五、面试中，</w:t>
      </w:r>
      <w:r>
        <w:rPr>
          <w:rFonts w:hint="eastAsia" w:ascii="仿宋" w:hAnsi="仿宋" w:eastAsia="仿宋" w:cs="仿宋"/>
          <w:color w:val="000000"/>
          <w:sz w:val="28"/>
          <w:szCs w:val="28"/>
          <w:lang w:eastAsia="zh-CN"/>
        </w:rPr>
        <w:t>面试人员要</w:t>
      </w:r>
      <w:r>
        <w:rPr>
          <w:rFonts w:hint="eastAsia" w:ascii="仿宋" w:hAnsi="仿宋" w:eastAsia="仿宋" w:cs="仿宋"/>
          <w:color w:val="000000"/>
          <w:sz w:val="28"/>
          <w:szCs w:val="28"/>
        </w:rPr>
        <w:t>认真</w:t>
      </w:r>
      <w:r>
        <w:rPr>
          <w:rFonts w:hint="eastAsia" w:ascii="仿宋" w:hAnsi="仿宋" w:eastAsia="仿宋" w:cs="仿宋"/>
          <w:color w:val="000000"/>
          <w:sz w:val="28"/>
          <w:szCs w:val="28"/>
          <w:lang w:eastAsia="zh-CN"/>
        </w:rPr>
        <w:t>思考面试题目</w:t>
      </w:r>
      <w:r>
        <w:rPr>
          <w:rFonts w:hint="eastAsia" w:ascii="仿宋" w:hAnsi="仿宋" w:eastAsia="仿宋" w:cs="仿宋"/>
          <w:color w:val="000000"/>
          <w:sz w:val="28"/>
          <w:szCs w:val="28"/>
        </w:rPr>
        <w:t>，注意掌握</w:t>
      </w:r>
      <w:r>
        <w:rPr>
          <w:rFonts w:hint="eastAsia" w:ascii="仿宋" w:hAnsi="仿宋" w:eastAsia="仿宋" w:cs="仿宋"/>
          <w:color w:val="000000"/>
          <w:sz w:val="28"/>
          <w:szCs w:val="28"/>
          <w:lang w:eastAsia="zh-CN"/>
        </w:rPr>
        <w:t>答题的</w:t>
      </w:r>
      <w:r>
        <w:rPr>
          <w:rFonts w:hint="eastAsia" w:ascii="仿宋" w:hAnsi="仿宋" w:eastAsia="仿宋" w:cs="仿宋"/>
          <w:color w:val="000000"/>
          <w:sz w:val="28"/>
          <w:szCs w:val="28"/>
        </w:rPr>
        <w:t>时间和节奏。</w:t>
      </w:r>
    </w:p>
    <w:p w14:paraId="6F440CF1">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六、每一位面试人员面试结束后，应按工作人员的安排到指定地点等候，待</w:t>
      </w:r>
      <w:r>
        <w:rPr>
          <w:rFonts w:hint="eastAsia" w:ascii="仿宋" w:hAnsi="仿宋" w:eastAsia="仿宋" w:cs="仿宋"/>
          <w:color w:val="000000"/>
          <w:sz w:val="28"/>
          <w:szCs w:val="28"/>
          <w:lang w:eastAsia="zh-CN"/>
        </w:rPr>
        <w:t>领取</w:t>
      </w:r>
      <w:r>
        <w:rPr>
          <w:rFonts w:hint="eastAsia" w:ascii="仿宋" w:hAnsi="仿宋" w:eastAsia="仿宋" w:cs="仿宋"/>
          <w:color w:val="000000"/>
          <w:sz w:val="28"/>
          <w:szCs w:val="28"/>
        </w:rPr>
        <w:t>面试成绩后</w:t>
      </w:r>
      <w:r>
        <w:rPr>
          <w:rFonts w:hint="eastAsia" w:ascii="仿宋" w:hAnsi="仿宋" w:eastAsia="仿宋" w:cs="仿宋"/>
          <w:color w:val="000000"/>
          <w:sz w:val="28"/>
          <w:szCs w:val="28"/>
          <w:lang w:eastAsia="zh-CN"/>
        </w:rPr>
        <w:t>立</w:t>
      </w:r>
      <w:r>
        <w:rPr>
          <w:rFonts w:hint="eastAsia" w:ascii="仿宋" w:hAnsi="仿宋" w:eastAsia="仿宋" w:cs="仿宋"/>
          <w:color w:val="000000"/>
          <w:sz w:val="28"/>
          <w:szCs w:val="28"/>
        </w:rPr>
        <w:t>即离开考点</w:t>
      </w:r>
      <w:r>
        <w:rPr>
          <w:rFonts w:hint="eastAsia" w:ascii="仿宋" w:hAnsi="仿宋" w:eastAsia="仿宋" w:cs="仿宋"/>
          <w:color w:val="000000"/>
          <w:sz w:val="28"/>
          <w:szCs w:val="28"/>
          <w:lang w:eastAsia="zh-CN"/>
        </w:rPr>
        <w:t>，不得在考点内讨论、喧哗、逗留</w:t>
      </w:r>
      <w:r>
        <w:rPr>
          <w:rFonts w:hint="eastAsia" w:ascii="仿宋" w:hAnsi="仿宋" w:eastAsia="仿宋" w:cs="仿宋"/>
          <w:color w:val="000000"/>
          <w:sz w:val="28"/>
          <w:szCs w:val="28"/>
        </w:rPr>
        <w:t>。</w:t>
      </w:r>
    </w:p>
    <w:p w14:paraId="4E7B5BB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eastAsia="仿宋"/>
          <w:sz w:val="28"/>
          <w:szCs w:val="28"/>
          <w:lang w:eastAsia="zh-CN"/>
        </w:rPr>
      </w:pPr>
      <w:r>
        <w:rPr>
          <w:rFonts w:hint="eastAsia" w:ascii="仿宋" w:hAnsi="仿宋" w:eastAsia="仿宋" w:cs="仿宋"/>
          <w:color w:val="000000"/>
          <w:sz w:val="28"/>
          <w:szCs w:val="28"/>
        </w:rPr>
        <w:t>七、自觉遵守考试纪律，尊重考官和考务工作人员，服从考务工作人员指挥和安排，保持候考室清洁卫生。如有违纪违规行为，按</w:t>
      </w:r>
      <w:r>
        <w:rPr>
          <w:rFonts w:hint="eastAsia" w:ascii="仿宋" w:hAnsi="仿宋" w:eastAsia="仿宋" w:cs="仿宋"/>
          <w:color w:val="000000"/>
          <w:sz w:val="28"/>
          <w:szCs w:val="28"/>
          <w:lang w:eastAsia="zh-CN"/>
        </w:rPr>
        <w:t>有关规定</w:t>
      </w:r>
      <w:r>
        <w:rPr>
          <w:rFonts w:hint="eastAsia" w:ascii="仿宋" w:hAnsi="仿宋" w:eastAsia="仿宋" w:cs="仿宋"/>
          <w:color w:val="000000"/>
          <w:sz w:val="28"/>
          <w:szCs w:val="28"/>
        </w:rPr>
        <w:t>处理。</w:t>
      </w:r>
    </w:p>
    <w:p w14:paraId="2DCA81A2">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重要提醒：</w:t>
      </w:r>
    </w:p>
    <w:p w14:paraId="3839CD35">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sz w:val="28"/>
          <w:szCs w:val="28"/>
        </w:rPr>
      </w:pPr>
      <w:r>
        <w:rPr>
          <w:rFonts w:hint="eastAsia" w:ascii="仿宋" w:hAnsi="仿宋" w:eastAsia="仿宋" w:cs="仿宋"/>
          <w:b/>
          <w:bCs/>
          <w:color w:val="000000"/>
          <w:sz w:val="28"/>
          <w:szCs w:val="28"/>
          <w:lang w:val="en-US" w:eastAsia="zh-CN"/>
        </w:rPr>
        <w:t>建议考生提前熟悉考点位置，安排好食宿，注意防雨、防寒。由于面试时间可能会考至当天下午，请考生在考前自行准备好饮水和午餐，考生的食品安全由考生自己负责。请考生务必认真阅读《面试须知》，因未认真阅读影响本人面试的，责任自负。</w:t>
      </w:r>
      <w:bookmarkStart w:id="0" w:name="_GoBack"/>
      <w:bookmarkEnd w:id="0"/>
    </w:p>
    <w:p w14:paraId="6CA1AAF4">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51752"/>
    <w:rsid w:val="070E0429"/>
    <w:rsid w:val="71591FE0"/>
    <w:rsid w:val="76F51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ind w:firstLine="8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761</Words>
  <Characters>767</Characters>
  <Lines>0</Lines>
  <Paragraphs>0</Paragraphs>
  <TotalTime>28</TotalTime>
  <ScaleCrop>false</ScaleCrop>
  <LinksUpToDate>false</LinksUpToDate>
  <CharactersWithSpaces>791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2025-05-26T01:36:00Z</dcterms:created>
  <dc:creator>Administrator</dc:creator>
  <cp:lastModifiedBy>l</cp:lastModifiedBy>
  <cp:lastPrinted>2025-05-26T01:56:00Z</cp:lastPrinted>
  <dcterms:modified xsi:type="dcterms:W3CDTF">2025-05-29T03:18:13Z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8CF8D5AFB7684CB99BD4D9B0E1C5E588_13</vt:lpwstr>
  </property>
  <property fmtid="{D5CDD505-2E9C-101B-9397-08002B2CF9AE}" pid="4" name="KSOTemplateDocerSaveRecord">
    <vt:lpwstr>eyJoZGlkIjoiOGUwNDE0M2Q5OTQwMzZiNDI5YWU3ODFhOGNkYzQ2MzAiLCJ1c2VySWQiOiIzMjM0MzgyMjkifQ==</vt:lpwstr>
  </property>
</Properties>
</file>