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6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六枝特区森林草原禁火令</w:t>
      </w:r>
    </w:p>
    <w:p w14:paraId="30667B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FZXBSJW--GB1-0" w:hAnsi="FZXBSJW--GB1-0" w:eastAsia="FZXBSJW--GB1-0" w:cs="FZXBSJW--GB1-0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58B8BE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为有效防范森林草原火灾，确保人民生命财产和森林草原资源安全，根据《中华人民共和国森林法》《森林防火条例》《草原防火条例》和《贵州省森林防火条例》等有关规定，特发布《六枝特区森林草原禁火令》。 </w:t>
      </w:r>
    </w:p>
    <w:p w14:paraId="7EB669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一、禁火时段 </w:t>
      </w:r>
    </w:p>
    <w:p w14:paraId="4682AC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每年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10 月 1 日起至2025年 5 月 31 日为全区森林草原禁火期，其中 2 月至 4 月为全区森林高火险期。 </w:t>
      </w:r>
    </w:p>
    <w:p w14:paraId="04BFAB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二、禁火区域 </w:t>
      </w:r>
    </w:p>
    <w:p w14:paraId="7A582E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全区行政区域内所有林区、草原及其周边 100 米范围内的野外区域划定为森林草原防火禁火区。关寨镇中坝水库、新场乡旧院水库的积雨区、城区山体公园和国有花德河林场为常年禁火区。 </w:t>
      </w:r>
    </w:p>
    <w:p w14:paraId="163D9B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三、禁火内容 </w:t>
      </w:r>
    </w:p>
    <w:p w14:paraId="0B30F6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在禁火期和禁火区域内，禁止一切野外用火，必须严格执行以下规定： </w:t>
      </w:r>
    </w:p>
    <w:p w14:paraId="26712B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（一）严禁携带火种和易燃易爆物品进入林区和草原；</w:t>
      </w:r>
    </w:p>
    <w:p w14:paraId="74075B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（二）严禁焚烧秸秆和杂草杂物、烧灰积肥及其他农事用火行为； </w:t>
      </w:r>
    </w:p>
    <w:p w14:paraId="309DC4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（三）严禁在进行祭祀活动时点烛、焚香、烧纸、燃放烟花爆竹和放孔明灯等使用明火行为； </w:t>
      </w:r>
    </w:p>
    <w:p w14:paraId="2D63B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（四）严禁吸烟，点火照明、生火取暖、野炊和举办篝火晚会等活动；</w:t>
      </w:r>
    </w:p>
    <w:p w14:paraId="76C6E9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（五）严禁烧蜂窝、烧山狩猎、烧火驱兽、炼山放牧等行为； </w:t>
      </w:r>
    </w:p>
    <w:p w14:paraId="6720C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（六）严禁其他易引发森林草原火灾的活动、行为。 </w:t>
      </w:r>
    </w:p>
    <w:p w14:paraId="14FFDD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四、禁火区特殊用火规定 </w:t>
      </w:r>
    </w:p>
    <w:p w14:paraId="3FE92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（一）因生产确需在禁火区域内野外用火的，必须根据《森林防火条例》《草原防火条例》《贵州省森林防火条例》等有关规定，经审批同意，并采取必要防火措施。 </w:t>
      </w:r>
    </w:p>
    <w:p w14:paraId="52D18D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因防治病虫鼠害、冻害、抢修设备等特殊情况确需野外用火的，必须根据《森林防火条例》《草原防火条例》《贵州省森林防火条例》等有关规定，经审批同意，在符合条件时组织实施，并采取必要防火措施。 </w:t>
      </w:r>
    </w:p>
    <w:p w14:paraId="1F38E0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（三）其他确需在禁火区域内用火的，必须依法办理审批手续，并采取必要的防火措施。 </w:t>
      </w:r>
    </w:p>
    <w:p w14:paraId="63D97A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五、其他 </w:t>
      </w:r>
    </w:p>
    <w:p w14:paraId="50560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各乡（镇）人民政府、街道办事处、花德河国有林场要严格落实森林防火行政首长负责制，自然资源、应急和公安等部门要按照职责落实部门责任，护林员要按照责任区域落实巡护责任。电力、通讯、燃气等行业，易燃易爆品仓库、寺庙、农家乐等重要风险点，各地各部门要进行全面排查，及时消除森林火灾隐患。森林经营（管护）单位和个人在其经营（管护）范围内负有森林防火责任，必须落实各项禁火措施。</w:t>
      </w:r>
    </w:p>
    <w:p w14:paraId="6243F2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（二）进入林区、草原的车辆和个人，应自觉接受防火检查登记。任何单位和个人不得拒绝和阻挠。 </w:t>
      </w:r>
    </w:p>
    <w:p w14:paraId="2002B5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（三）任何单位和个人发现野外用火，应及时向森林草原防火主管部门反映；发现森林、草原火情时，要立即向当地森林草原防灭火指挥部办公室或当地政府报告。</w:t>
      </w:r>
    </w:p>
    <w:p w14:paraId="5ABB1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（四）对无民事行为能力的儿童、痴呆、聋哑、精神病等人群实行属地管理，要明确监护人，加强监护，严防玩火引发森林草原火灾，对因监护不力而引发森林草原火灾的，追究其监护人的法律责任和经济责任。</w:t>
      </w:r>
    </w:p>
    <w:p w14:paraId="217A67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（五）对违反本禁火令的单位和个人，将按照有关法律法规严肃处理，涉嫌犯罪的，移送司法机关追究刑事责任。 </w:t>
      </w:r>
    </w:p>
    <w:p w14:paraId="492C4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GFhZjcwZjQ5Y2VkMjg2MDE0ZWVjODAwNDZlNmEifQ=="/>
  </w:docVars>
  <w:rsids>
    <w:rsidRoot w:val="0CAD100F"/>
    <w:rsid w:val="0C4E0DFB"/>
    <w:rsid w:val="0CAD100F"/>
    <w:rsid w:val="113A4C18"/>
    <w:rsid w:val="13441357"/>
    <w:rsid w:val="140B289C"/>
    <w:rsid w:val="194C7105"/>
    <w:rsid w:val="379E73FF"/>
    <w:rsid w:val="38F60C92"/>
    <w:rsid w:val="3EBB46AB"/>
    <w:rsid w:val="43E65234"/>
    <w:rsid w:val="547F1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1131</Characters>
  <Lines>0</Lines>
  <Paragraphs>0</Paragraphs>
  <TotalTime>12</TotalTime>
  <ScaleCrop>false</ScaleCrop>
  <LinksUpToDate>false</LinksUpToDate>
  <CharactersWithSpaces>1165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2024-09-24T08:57:00Z</dcterms:created>
  <dc:creator>出石头的61号</dc:creator>
  <cp:lastModifiedBy>风</cp:lastModifiedBy>
  <dcterms:modified xsi:type="dcterms:W3CDTF">2024-12-19T07:35:09Z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C0B5C8B58718447E87F56481AF6E3F54_13</vt:lpwstr>
  </property>
</Properties>
</file>