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center"/>
        <w:rPr>
          <w:rFonts w:ascii="方正小标宋简体" w:hAnsi="方正小标宋简体" w:eastAsia="方正小标宋简体" w:cs="方正小标宋简体"/>
          <w:bCs/>
          <w:color w:val="000000"/>
          <w:kern w:val="0"/>
          <w:sz w:val="44"/>
          <w:szCs w:val="44"/>
          <w:lang w:bidi="ar"/>
        </w:rPr>
      </w:pPr>
      <w:bookmarkStart w:id="7" w:name="_GoBack"/>
      <w:bookmarkEnd w:id="7"/>
      <w:r>
        <w:rPr>
          <w:rFonts w:hint="eastAsia" w:ascii="方正小标宋简体" w:hAnsi="方正小标宋简体" w:eastAsia="方正小标宋简体" w:cs="方正小标宋简体"/>
          <w:bCs/>
          <w:color w:val="000000"/>
          <w:kern w:val="0"/>
          <w:sz w:val="44"/>
          <w:szCs w:val="44"/>
          <w:lang w:bidi="ar"/>
        </w:rPr>
        <w:t>六枝特区自然资源（林业）局权力和责任清单目录（</w:t>
      </w:r>
      <w:r>
        <w:rPr>
          <w:rFonts w:hint="eastAsia" w:ascii="方正小标宋简体" w:hAnsi="方正小标宋简体" w:eastAsia="方正小标宋简体" w:cs="方正小标宋简体"/>
          <w:bCs/>
          <w:color w:val="000000"/>
          <w:kern w:val="0"/>
          <w:sz w:val="44"/>
          <w:szCs w:val="44"/>
          <w:lang w:val="en-US" w:eastAsia="zh-CN" w:bidi="ar"/>
        </w:rPr>
        <w:t>2022年</w:t>
      </w:r>
      <w:r>
        <w:rPr>
          <w:rFonts w:hint="eastAsia" w:ascii="方正小标宋简体" w:hAnsi="方正小标宋简体" w:eastAsia="方正小标宋简体" w:cs="方正小标宋简体"/>
          <w:bCs/>
          <w:color w:val="000000"/>
          <w:kern w:val="0"/>
          <w:sz w:val="44"/>
          <w:szCs w:val="44"/>
          <w:lang w:bidi="ar"/>
        </w:rPr>
        <w:t>）</w:t>
      </w:r>
    </w:p>
    <w:tbl>
      <w:tblPr>
        <w:tblStyle w:val="6"/>
        <w:tblpPr w:leftFromText="180" w:rightFromText="180" w:vertAnchor="text" w:horzAnchor="page" w:tblpX="620" w:tblpY="738"/>
        <w:tblOverlap w:val="never"/>
        <w:tblW w:w="15655" w:type="dxa"/>
        <w:tblInd w:w="0" w:type="dxa"/>
        <w:tblLayout w:type="fixed"/>
        <w:tblCellMar>
          <w:top w:w="130" w:type="dxa"/>
          <w:left w:w="17" w:type="dxa"/>
          <w:bottom w:w="130" w:type="dxa"/>
          <w:right w:w="17" w:type="dxa"/>
        </w:tblCellMar>
      </w:tblPr>
      <w:tblGrid>
        <w:gridCol w:w="589"/>
        <w:gridCol w:w="952"/>
        <w:gridCol w:w="1514"/>
        <w:gridCol w:w="5522"/>
        <w:gridCol w:w="3268"/>
        <w:gridCol w:w="1350"/>
        <w:gridCol w:w="1140"/>
        <w:gridCol w:w="1320"/>
      </w:tblGrid>
      <w:tr>
        <w:tblPrEx>
          <w:tblCellMar>
            <w:top w:w="130" w:type="dxa"/>
            <w:left w:w="17" w:type="dxa"/>
            <w:bottom w:w="130" w:type="dxa"/>
            <w:right w:w="17" w:type="dxa"/>
          </w:tblCellMar>
        </w:tblPrEx>
        <w:trPr>
          <w:trHeight w:val="767"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序号</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权力类型</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权力名称</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权力依据</w:t>
            </w:r>
          </w:p>
        </w:tc>
        <w:tc>
          <w:tcPr>
            <w:tcW w:w="326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责任事项</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 w:val="18"/>
                <w:szCs w:val="18"/>
              </w:rPr>
            </w:pPr>
            <w:r>
              <w:rPr>
                <w:rFonts w:hint="eastAsia" w:ascii="黑体" w:hAnsi="黑体" w:eastAsia="黑体" w:cs="宋体"/>
                <w:sz w:val="18"/>
                <w:szCs w:val="18"/>
              </w:rPr>
              <w:t>责任事项</w:t>
            </w:r>
          </w:p>
          <w:p>
            <w:pPr>
              <w:spacing w:line="240" w:lineRule="exact"/>
              <w:jc w:val="center"/>
              <w:rPr>
                <w:rFonts w:ascii="宋体" w:hAnsi="宋体" w:cs="宋体"/>
                <w:b/>
                <w:bCs/>
                <w:sz w:val="18"/>
                <w:szCs w:val="18"/>
              </w:rPr>
            </w:pPr>
            <w:r>
              <w:rPr>
                <w:rFonts w:hint="eastAsia" w:ascii="黑体" w:hAnsi="黑体" w:eastAsia="黑体" w:cs="宋体"/>
                <w:sz w:val="18"/>
                <w:szCs w:val="18"/>
              </w:rPr>
              <w:t>依据</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sz w:val="18"/>
                <w:szCs w:val="18"/>
              </w:rPr>
            </w:pPr>
            <w:r>
              <w:rPr>
                <w:rFonts w:hint="eastAsia" w:ascii="黑体" w:hAnsi="黑体" w:eastAsia="黑体" w:cs="宋体"/>
                <w:sz w:val="18"/>
                <w:szCs w:val="18"/>
              </w:rPr>
              <w:t>承办机构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 w:val="18"/>
                <w:szCs w:val="18"/>
              </w:rPr>
            </w:pPr>
            <w:r>
              <w:rPr>
                <w:rFonts w:hint="eastAsia" w:ascii="黑体" w:hAnsi="黑体" w:eastAsia="黑体" w:cs="宋体"/>
                <w:sz w:val="18"/>
                <w:szCs w:val="18"/>
              </w:rPr>
              <w:t>追责对象范围</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权限内矿产资源开采许可、许可证补办</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《中华人民共和国矿产资源法》（2009年修正）第十六条　开采下列矿产资源的，由国务院地质矿产主管部门审批，并颁发采矿许可证</w:t>
            </w:r>
            <w:r>
              <w:rPr>
                <w:rFonts w:hint="eastAsia" w:ascii="宋体" w:hAnsi="宋体" w:cs="宋体"/>
                <w:sz w:val="18"/>
                <w:szCs w:val="18"/>
                <w:lang w:eastAsia="zh-CN"/>
              </w:rPr>
              <w:t>：</w:t>
            </w:r>
            <w:r>
              <w:rPr>
                <w:rFonts w:hint="eastAsia" w:ascii="宋体" w:hAnsi="宋体" w:cs="宋体"/>
                <w:sz w:val="18"/>
                <w:szCs w:val="18"/>
              </w:rPr>
              <w:t>（一）国家规划矿区和对国民经济具有重要价值的矿区内的矿产资源；（二）前项规定区域以外可供开采的矿产储量规模在大型以上的矿产资源；（三）国家规定实行保护性开采的特定矿种；（四）领海及中国管辖的其他海域的矿产资源；（五）国务院规定的其他矿产资源。</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开采石油、天然气、放射性矿产等特定矿种的，可以由国务院授权的有关主管部门审批，并颁发采矿许可证。</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开采第一款、第二款规定以外的矿产资源，其可供开采的矿产的储量规模为中型的，由省、自治区、直辖市人民政府地质矿产主管部门审批和颁发采矿许可证。开采第一款、第二款和第三款规定以外的矿产资源的管理办法，由省、自治区、直辖市人民代表大会常务委员会依法制定。依照第三款、第四款的规定审批和颁发采矿许可证的，由省、自治区、直辖市人民政府地质矿产主管部门汇总向国务院地质矿产主管部门备案。矿产储量规模的大型、中型的划分标准，由国务院矿产储量审批机构规定。</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 xml:space="preserve"> 第十八条　国家规划矿区的范围、对国民经济具有重要价值的矿区的范围、矿山企业矿区的范围依法划定后，由划定矿区范围的主管机关通知有关县级人民政府予以公告。矿山企业变更矿区范围，必须报请原审批机关批准，并报请原颁发采矿许可证的机关重新核发采矿许可证。</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《矿产资源开采登记管理办法》(2014年修订)第三条　开采下列矿产资源，由国务院地质矿产主管部门审批登记，颁发采矿许可证：</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（一）国家规划矿区和对国民经济具有重要价值的矿区内的矿产资源；（二）领海及中国管辖的其他海域的矿产资源；（三）外商投资开采的矿产资源；（四）本办法附录所列的矿产资源。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开采石油、天然气矿产的，经国务院指定的机关审查同意后，由国务院地质矿产主管部门登记，颁发采矿许可证。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开采下列矿产资源，由省、自治区、直辖市人民政府地质矿产主管部门审批登记，颁发采矿许可证：（一）本条第一款、第二款规定以外的矿产储量规模中型以上的矿产资源；（二）国务院地质矿产主管部门授权省、自治区、直辖市人民政府地质矿产主管部门审批登记的矿产资源。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开采本条第一款、第二款、第三款规定以外的矿产资源，由县级以上地方人民政府负责地质矿产管理工作的部门，按照省、自治区、直辖市人民代表大会常务委员会制定的管理办法审批登记，颁发采矿许可证。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矿区范围跨县级以上行政区域的，由所涉及行政区域的共同上一级登记管理机关审批登记，颁发采矿许可证。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县级以上地方人民政府负责地质矿产管理工作的部门在审批发证后，应当逐级向上一级人民政府负责地质矿产管理工作的部门备案。</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《探矿权采矿权转让管理办法》(2014年修订)第四条　国务院地质矿产主管部门和省、自治区、直辖市人民政府地质矿产主管部门是探矿权、采矿权转让的审批管理机关。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国务院地质矿产主管部门负责由其审批发证的探矿权、采矿权转让的审批。　　</w:t>
            </w:r>
          </w:p>
          <w:p>
            <w:pPr>
              <w:widowControl/>
              <w:spacing w:line="240" w:lineRule="exact"/>
              <w:ind w:firstLine="360"/>
              <w:jc w:val="left"/>
              <w:textAlignment w:val="center"/>
              <w:rPr>
                <w:rFonts w:ascii="宋体" w:hAnsi="宋体" w:cs="宋体"/>
                <w:sz w:val="18"/>
                <w:szCs w:val="18"/>
              </w:rPr>
            </w:pPr>
            <w:r>
              <w:rPr>
                <w:rFonts w:hint="eastAsia" w:ascii="宋体" w:hAnsi="宋体" w:cs="宋体"/>
                <w:sz w:val="18"/>
                <w:szCs w:val="18"/>
              </w:rPr>
              <w:t>省、自治区、直辖市人民政府地质矿产主管部门负责本条第二款规定以外的探矿权、采矿权转让的审批。</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矿产资源管理股、进驻政务服务中心窗口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4270"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临时用地审批</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jc w:val="left"/>
              <w:textAlignment w:val="center"/>
              <w:rPr>
                <w:rFonts w:hint="eastAsia" w:ascii="宋体" w:hAnsi="宋体" w:cs="宋体"/>
                <w:sz w:val="18"/>
                <w:szCs w:val="18"/>
              </w:rPr>
            </w:pPr>
            <w:r>
              <w:rPr>
                <w:rFonts w:hint="eastAsia" w:ascii="宋体" w:hAnsi="宋体" w:cs="宋体"/>
                <w:kern w:val="0"/>
                <w:sz w:val="18"/>
                <w:szCs w:val="18"/>
                <w:lang w:bidi="ar"/>
              </w:rPr>
              <w:t xml:space="preserve">  《土地管理法》（20</w:t>
            </w:r>
            <w:r>
              <w:rPr>
                <w:rFonts w:hint="eastAsia" w:ascii="宋体" w:hAnsi="宋体" w:cs="宋体"/>
                <w:kern w:val="0"/>
                <w:sz w:val="18"/>
                <w:szCs w:val="18"/>
                <w:lang w:val="en-US" w:eastAsia="zh-CN" w:bidi="ar"/>
              </w:rPr>
              <w:t>19</w:t>
            </w:r>
            <w:r>
              <w:rPr>
                <w:rFonts w:hint="eastAsia" w:ascii="宋体" w:hAnsi="宋体" w:cs="宋体"/>
                <w:kern w:val="0"/>
                <w:sz w:val="18"/>
                <w:szCs w:val="18"/>
                <w:lang w:bidi="ar"/>
              </w:rPr>
              <w:t>年修正）第五十七条</w:t>
            </w:r>
            <w:r>
              <w:rPr>
                <w:rFonts w:hint="eastAsia" w:ascii="宋体" w:hAnsi="宋体" w:cs="宋体"/>
                <w:sz w:val="18"/>
                <w:szCs w:val="18"/>
              </w:rPr>
              <w:t>：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widowControl/>
              <w:spacing w:line="240" w:lineRule="exact"/>
              <w:ind w:firstLine="360"/>
              <w:jc w:val="left"/>
              <w:textAlignment w:val="center"/>
              <w:rPr>
                <w:rFonts w:hint="eastAsia" w:ascii="宋体" w:hAnsi="宋体" w:cs="宋体"/>
                <w:sz w:val="18"/>
                <w:szCs w:val="18"/>
              </w:rPr>
            </w:pPr>
            <w:r>
              <w:rPr>
                <w:rFonts w:hint="eastAsia" w:ascii="宋体" w:hAnsi="宋体" w:cs="宋体"/>
                <w:sz w:val="18"/>
                <w:szCs w:val="18"/>
              </w:rPr>
              <w:t>临时使用土地的使用者应当按照临时使用土地合同约定的用途使用土地，并不得修建永久性建筑物。</w:t>
            </w:r>
          </w:p>
          <w:p>
            <w:pPr>
              <w:widowControl/>
              <w:spacing w:line="240" w:lineRule="exact"/>
              <w:ind w:firstLine="360"/>
              <w:jc w:val="left"/>
              <w:textAlignment w:val="center"/>
              <w:rPr>
                <w:rFonts w:hint="eastAsia" w:ascii="宋体" w:hAnsi="宋体" w:cs="宋体"/>
                <w:sz w:val="18"/>
                <w:szCs w:val="18"/>
                <w:lang w:eastAsia="zh-CN"/>
              </w:rPr>
            </w:pPr>
            <w:r>
              <w:rPr>
                <w:rFonts w:hint="eastAsia" w:ascii="宋体" w:hAnsi="宋体" w:cs="宋体"/>
                <w:sz w:val="18"/>
                <w:szCs w:val="18"/>
              </w:rPr>
              <w:t>临时使用土地期限一般不超过二年。</w:t>
            </w:r>
            <w:r>
              <w:rPr>
                <w:rFonts w:hint="eastAsia" w:ascii="宋体" w:hAnsi="宋体" w:cs="宋体"/>
                <w:sz w:val="18"/>
                <w:szCs w:val="18"/>
              </w:rPr>
              <w:br w:type="textWrapping"/>
            </w:r>
            <w:r>
              <w:rPr>
                <w:rFonts w:hint="eastAsia" w:ascii="宋体" w:hAnsi="宋体" w:cs="宋体"/>
                <w:sz w:val="18"/>
                <w:szCs w:val="18"/>
              </w:rPr>
              <w:t xml:space="preserve"> </w:t>
            </w:r>
            <w:r>
              <w:rPr>
                <w:rFonts w:hint="eastAsia" w:ascii="宋体" w:hAnsi="宋体" w:cs="宋体"/>
                <w:sz w:val="18"/>
                <w:szCs w:val="18"/>
                <w:lang w:eastAsia="zh-CN"/>
              </w:rPr>
              <w:t>《贵州省土地管理条例》（</w:t>
            </w:r>
            <w:r>
              <w:rPr>
                <w:rFonts w:hint="eastAsia" w:ascii="宋体" w:hAnsi="宋体" w:cs="宋体"/>
                <w:sz w:val="18"/>
                <w:szCs w:val="18"/>
                <w:lang w:val="en-US" w:eastAsia="zh-CN"/>
              </w:rPr>
              <w:t>2018年修改</w:t>
            </w:r>
            <w:r>
              <w:rPr>
                <w:rFonts w:hint="eastAsia" w:ascii="宋体" w:hAnsi="宋体" w:cs="宋体"/>
                <w:sz w:val="18"/>
                <w:szCs w:val="18"/>
                <w:lang w:eastAsia="zh-CN"/>
              </w:rPr>
              <w:t>）</w:t>
            </w:r>
            <w:r>
              <w:rPr>
                <w:rFonts w:hint="eastAsia" w:ascii="宋体" w:hAnsi="宋体" w:cs="宋体"/>
                <w:sz w:val="18"/>
                <w:szCs w:val="18"/>
              </w:rPr>
              <w:t>第</w:t>
            </w:r>
            <w:r>
              <w:rPr>
                <w:rFonts w:hint="eastAsia" w:ascii="宋体" w:hAnsi="宋体" w:cs="宋体"/>
                <w:sz w:val="18"/>
                <w:szCs w:val="18"/>
                <w:lang w:eastAsia="zh-CN"/>
              </w:rPr>
              <w:t>二十</w:t>
            </w:r>
            <w:r>
              <w:rPr>
                <w:rFonts w:hint="eastAsia" w:ascii="宋体" w:hAnsi="宋体" w:cs="宋体"/>
                <w:sz w:val="18"/>
                <w:szCs w:val="18"/>
              </w:rPr>
              <w:t>五条</w:t>
            </w:r>
            <w:r>
              <w:rPr>
                <w:rFonts w:hint="eastAsia" w:ascii="宋体" w:hAnsi="宋体" w:cs="宋体"/>
                <w:sz w:val="18"/>
                <w:szCs w:val="18"/>
                <w:lang w:eastAsia="zh-CN"/>
              </w:rPr>
              <w:t>：建设项目施工和地质勘查需要临时使用土地的，土地使用者应当在申请报批建设项目用地的同时提出申请，占用非耕地的由县级人民政府国土资源行政部门批准;占用耕地的由市、州人民政府国土资源行政部门批准。其中，在城市规划区内临时用地，在报批前，应当先经有关城市规划行政部门同意。</w:t>
            </w:r>
          </w:p>
          <w:p>
            <w:pPr>
              <w:widowControl/>
              <w:spacing w:line="240" w:lineRule="exact"/>
              <w:ind w:firstLine="360"/>
              <w:jc w:val="left"/>
              <w:textAlignment w:val="center"/>
              <w:rPr>
                <w:rFonts w:hint="eastAsia" w:ascii="宋体" w:hAnsi="宋体" w:cs="宋体"/>
                <w:sz w:val="18"/>
                <w:szCs w:val="18"/>
                <w:lang w:eastAsia="zh-CN"/>
              </w:rPr>
            </w:pPr>
            <w:r>
              <w:rPr>
                <w:rFonts w:hint="eastAsia" w:ascii="宋体" w:hAnsi="宋体" w:cs="宋体"/>
                <w:sz w:val="18"/>
                <w:szCs w:val="18"/>
                <w:lang w:eastAsia="zh-CN"/>
              </w:rPr>
              <w:t>临时占用土地挖砂、采石、采矿、取土的，或者临时占用非耕地建砖瓦窑的，土地使用者应当按照前款规定办理临时用地手续。</w:t>
            </w:r>
          </w:p>
          <w:p>
            <w:pPr>
              <w:widowControl/>
              <w:spacing w:line="240" w:lineRule="exact"/>
              <w:jc w:val="left"/>
              <w:textAlignment w:val="center"/>
              <w:rPr>
                <w:rFonts w:ascii="宋体" w:hAnsi="宋体" w:cs="宋体"/>
                <w:sz w:val="18"/>
                <w:szCs w:val="18"/>
              </w:rPr>
            </w:pPr>
            <w:r>
              <w:rPr>
                <w:rFonts w:hint="eastAsia" w:ascii="宋体" w:hAnsi="宋体" w:cs="宋体"/>
                <w:sz w:val="18"/>
                <w:szCs w:val="18"/>
                <w:lang w:eastAsia="zh-CN"/>
              </w:rPr>
              <w:t>土地使用者在办理临时用地审批手续时，涉及土地复垦的，按照本条例第十八条规定执行。</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sz w:val="18"/>
                <w:szCs w:val="18"/>
              </w:rPr>
              <w:t xml:space="preserve">国有划拨土地使用权转让许可 </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lang w:eastAsia="zh-CN"/>
              </w:rPr>
              <w:t>《中华人民共和国城镇国有土地使用权出让和转让暂行条例》（</w:t>
            </w:r>
            <w:r>
              <w:rPr>
                <w:rFonts w:hint="eastAsia" w:ascii="宋体" w:hAnsi="宋体" w:cs="宋体"/>
                <w:sz w:val="18"/>
                <w:szCs w:val="18"/>
                <w:lang w:val="en-US" w:eastAsia="zh-CN"/>
              </w:rPr>
              <w:t>2020年修订</w:t>
            </w:r>
            <w:r>
              <w:rPr>
                <w:rFonts w:hint="eastAsia" w:ascii="宋体" w:hAnsi="宋体" w:cs="宋体"/>
                <w:sz w:val="18"/>
                <w:szCs w:val="18"/>
                <w:lang w:eastAsia="zh-CN"/>
              </w:rPr>
              <w:t>）</w:t>
            </w:r>
            <w:r>
              <w:rPr>
                <w:rFonts w:hint="eastAsia" w:ascii="宋体" w:hAnsi="宋体" w:cs="宋体"/>
                <w:sz w:val="18"/>
                <w:szCs w:val="18"/>
              </w:rPr>
              <w:t xml:space="preserve">第四十五条符合下列条件的，经市、县人民政府土地管理部门和房产管理部门批准，其划拨土地使用权和地上建筑物，其他附着物所有权可以转让、出租、抵押： </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 xml:space="preserve">（一）土地使用者为公司、企业、其他经济组织和个人； </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（二）领有国有土地使用证； </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（三）具有地上建筑物、其他附着物合法的产权证明；</w:t>
            </w:r>
          </w:p>
          <w:p>
            <w:pPr>
              <w:widowControl/>
              <w:spacing w:line="240" w:lineRule="exact"/>
              <w:jc w:val="left"/>
              <w:textAlignment w:val="center"/>
              <w:rPr>
                <w:rFonts w:ascii="宋体" w:hAnsi="宋体" w:cs="宋体"/>
                <w:kern w:val="0"/>
                <w:sz w:val="18"/>
                <w:szCs w:val="18"/>
                <w:lang w:bidi="ar"/>
              </w:rPr>
            </w:pPr>
            <w:r>
              <w:rPr>
                <w:rFonts w:hint="eastAsia" w:ascii="宋体" w:hAnsi="宋体" w:cs="宋体"/>
                <w:sz w:val="18"/>
                <w:szCs w:val="18"/>
              </w:rPr>
              <w:t>（四）依照本条例第二章的规定签订土地使用权出让合同，向当地市、县人民政府补交土地使用权出让金或者以转让、出租、抵押所获收益抵交土地使用权出让金。 转让、出租、抵押前款划拨土地使用权的，分别依照本条例第三章、第四章和第五章的规定办理。”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国土资源储备交易中心、进驻政务服务中心窗口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权限内乡村建设规划许可证</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《中华人民共和国城乡规划法》（2019年修正）</w:t>
            </w:r>
            <w:bookmarkStart w:id="0" w:name="41"/>
            <w:r>
              <w:rPr>
                <w:rFonts w:hint="eastAsia" w:ascii="宋体" w:hAnsi="宋体" w:cs="宋体"/>
                <w:kern w:val="0"/>
                <w:sz w:val="18"/>
                <w:szCs w:val="18"/>
              </w:rPr>
              <w:t>第四十一条</w:t>
            </w:r>
            <w:bookmarkEnd w:id="0"/>
            <w:r>
              <w:rPr>
                <w:rFonts w:hint="eastAsia" w:ascii="宋体" w:hAnsi="宋体" w:cs="宋体"/>
                <w:kern w:val="0"/>
                <w:sz w:val="18"/>
                <w:szCs w:val="18"/>
              </w:rPr>
              <w:t>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cs="宋体"/>
                <w:kern w:val="0"/>
                <w:sz w:val="18"/>
                <w:szCs w:val="18"/>
              </w:rPr>
              <w:br w:type="textWrapping"/>
            </w:r>
            <w:r>
              <w:rPr>
                <w:rFonts w:hint="eastAsia" w:ascii="宋体" w:hAnsi="宋体" w:cs="宋体"/>
                <w:kern w:val="0"/>
                <w:sz w:val="18"/>
                <w:szCs w:val="18"/>
              </w:rPr>
              <w:t>　　在乡、村庄规划区内使用原有宅基地进行农村村民住宅建设的规划管理办法，由省、自治区、直辖市制定。</w:t>
            </w:r>
            <w:r>
              <w:rPr>
                <w:rFonts w:hint="eastAsia" w:ascii="宋体" w:hAnsi="宋体" w:cs="宋体"/>
                <w:kern w:val="0"/>
                <w:sz w:val="18"/>
                <w:szCs w:val="18"/>
              </w:rPr>
              <w:br w:type="textWrapping"/>
            </w:r>
            <w:r>
              <w:rPr>
                <w:rFonts w:hint="eastAsia" w:ascii="宋体" w:hAnsi="宋体" w:cs="宋体"/>
                <w:kern w:val="0"/>
                <w:sz w:val="18"/>
                <w:szCs w:val="18"/>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r>
              <w:rPr>
                <w:rFonts w:hint="eastAsia" w:ascii="宋体" w:hAnsi="宋体" w:cs="宋体"/>
                <w:kern w:val="0"/>
                <w:sz w:val="18"/>
                <w:szCs w:val="18"/>
              </w:rPr>
              <w:br w:type="textWrapping"/>
            </w:r>
            <w:r>
              <w:rPr>
                <w:rFonts w:hint="eastAsia" w:ascii="宋体" w:hAnsi="宋体" w:cs="宋体"/>
                <w:kern w:val="0"/>
                <w:sz w:val="18"/>
                <w:szCs w:val="18"/>
              </w:rPr>
              <w:t>　　建设单位或者个人在取得乡村建设规划许可证后，方可办理用地审批手续。</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 xml:space="preserve">《贵州省城乡规划条例》第三十四条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hint="eastAsia" w:ascii="宋体" w:hAnsi="宋体" w:cs="宋体"/>
                <w:kern w:val="0"/>
                <w:sz w:val="18"/>
                <w:szCs w:val="18"/>
              </w:rPr>
              <w:br w:type="textWrapping"/>
            </w:r>
            <w:r>
              <w:rPr>
                <w:rFonts w:hint="eastAsia" w:ascii="宋体" w:hAnsi="宋体" w:cs="宋体"/>
                <w:kern w:val="0"/>
                <w:sz w:val="18"/>
                <w:szCs w:val="18"/>
              </w:rPr>
              <w:t xml:space="preserve">在乡、村寨规划区内进行农村村民住宅建设的，应当向村民委员会提出建房申请，报乡、镇人民政府审核，城市、县人民政府城乡规划主管部门核发乡村建设规划许可证。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《行政许可法》第三十、三十二、三十四、三十七、三十八、三十九、四十、四十二、四十四、六十一条。</w:t>
            </w:r>
          </w:p>
          <w:p>
            <w:pPr>
              <w:widowControl/>
              <w:spacing w:line="240" w:lineRule="exact"/>
              <w:ind w:firstLine="360"/>
              <w:jc w:val="left"/>
              <w:textAlignment w:val="center"/>
              <w:rPr>
                <w:rFonts w:hint="eastAsia" w:ascii="宋体" w:hAnsi="宋体" w:cs="宋体"/>
                <w:sz w:val="18"/>
                <w:szCs w:val="18"/>
                <w:lang w:eastAsia="zh-CN"/>
              </w:rPr>
            </w:pPr>
            <w:r>
              <w:rPr>
                <w:rFonts w:hint="eastAsia" w:ascii="宋体" w:hAnsi="宋体" w:cs="宋体"/>
                <w:sz w:val="18"/>
                <w:szCs w:val="18"/>
                <w:lang w:eastAsia="zh-CN"/>
              </w:rPr>
              <w:t>《中华人民共和国城乡规划法》第四十一条</w:t>
            </w:r>
          </w:p>
          <w:p>
            <w:pPr>
              <w:widowControl/>
              <w:spacing w:line="240" w:lineRule="exact"/>
              <w:ind w:firstLine="360"/>
              <w:jc w:val="left"/>
              <w:textAlignment w:val="center"/>
              <w:rPr>
                <w:rFonts w:hint="eastAsia" w:ascii="宋体" w:hAnsi="宋体" w:cs="宋体"/>
                <w:kern w:val="0"/>
                <w:sz w:val="18"/>
                <w:szCs w:val="18"/>
              </w:rPr>
            </w:pPr>
            <w:r>
              <w:rPr>
                <w:rFonts w:hint="eastAsia" w:ascii="宋体" w:hAnsi="宋体" w:cs="宋体"/>
                <w:sz w:val="18"/>
                <w:szCs w:val="18"/>
                <w:lang w:eastAsia="zh-CN"/>
              </w:rPr>
              <w:t>《贵州省城乡规划条例》第三十四条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sz w:val="18"/>
                <w:szCs w:val="18"/>
              </w:rPr>
              <w:t>权限内建设工程规划许可证核发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《中华人民共和国城乡规划法》（2019年修正）第四十条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cs="宋体"/>
                <w:kern w:val="0"/>
                <w:sz w:val="18"/>
                <w:szCs w:val="18"/>
              </w:rPr>
              <w:br w:type="textWrapping"/>
            </w:r>
            <w:r>
              <w:rPr>
                <w:rFonts w:hint="eastAsia" w:ascii="宋体" w:hAnsi="宋体" w:cs="宋体"/>
                <w:kern w:val="0"/>
                <w:sz w:val="18"/>
                <w:szCs w:val="18"/>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cs="宋体"/>
                <w:kern w:val="0"/>
                <w:sz w:val="18"/>
                <w:szCs w:val="18"/>
              </w:rPr>
              <w:br w:type="textWrapping"/>
            </w:r>
            <w:r>
              <w:rPr>
                <w:rFonts w:hint="eastAsia" w:ascii="宋体" w:hAnsi="宋体" w:cs="宋体"/>
                <w:kern w:val="0"/>
                <w:sz w:val="18"/>
                <w:szCs w:val="18"/>
              </w:rPr>
              <w:t xml:space="preserve">  城市、县人民政府城乡规划主管部门或者省、自治区、直辖市人民政府确定的镇人民政府应当依法将经审定的修建性详细规划、建设工程设计方案的总平面图予以公布。</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《贵州省城乡规划条例》</w:t>
            </w:r>
            <w:r>
              <w:rPr>
                <w:rFonts w:hint="default" w:ascii="宋体" w:hAnsi="宋体" w:cs="宋体"/>
                <w:kern w:val="0"/>
                <w:sz w:val="18"/>
                <w:szCs w:val="18"/>
                <w:lang w:val="en-US" w:eastAsia="zh-CN"/>
              </w:rPr>
              <w:t>第三十一条 在城市、镇规划区内进行建筑物、构筑物、道路、管线和其他工程建设的，建设单位或者个人应当向城市、县人民政府城乡规划主管部门申请办理建设工程规划许可证。</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第三十二条 申请办理建设工程规划许可证，应当提交下列材料:</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(一) 建设项目用地批准文件;(二) 建设项目批准、核准、备案文件;(三) 建设工程设计方案，重大城乡基础设施项目应当提交建设工程初步设计方案;(四) 法律、法规规定的其他材料。</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需要建设单位编制修建性详细规划的建设项目，还应当提交修建性详细规划。</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第三十三条 建设工程符合城乡规划，建设工程的性质、规模、高度、建筑密度、容积率、绿地率和其他相关技术指标符合法律、法规、规章、城乡规划管理技术规定的，城乡规划主管部门应当核发建设工程规划许可证。</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建设工程规划许可证办结时限为45日。45日不能办结的，经本级人民政府负责人批准，可以延长15日,并应当将延长期限的理由告知申请人。</w:t>
            </w:r>
          </w:p>
          <w:p>
            <w:pPr>
              <w:widowControl/>
              <w:spacing w:line="240" w:lineRule="exact"/>
              <w:ind w:firstLine="360" w:firstLineChars="200"/>
              <w:jc w:val="left"/>
              <w:textAlignment w:val="center"/>
              <w:rPr>
                <w:rFonts w:hint="eastAsia" w:ascii="宋体" w:hAnsi="宋体" w:cs="宋体"/>
                <w:kern w:val="0"/>
                <w:sz w:val="18"/>
                <w:szCs w:val="18"/>
              </w:rPr>
            </w:pPr>
            <w:r>
              <w:rPr>
                <w:rFonts w:hint="default" w:ascii="宋体" w:hAnsi="宋体" w:cs="宋体"/>
                <w:kern w:val="0"/>
                <w:sz w:val="18"/>
                <w:szCs w:val="18"/>
                <w:lang w:val="en-US" w:eastAsia="zh-CN"/>
              </w:rPr>
              <w:t>建设工程规划许可证自核发之日起2年内，建设项目未取得建筑工程施工许可证的，建设工程规划许可证自行失效。需要申请延期的，被许可人应当在有效期届满30日前向原发证机关提出申请，经批准后可以延期一次，时间不得超过2年。</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《行政许可法》第三十、三十二、三十四、三十七、三十八、三十九、四十、四十二、四十四、六十一条。</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《中华人民共和国城乡规划法》第四十条</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val="en-US" w:eastAsia="zh-CN"/>
              </w:rPr>
              <w:t>《贵州省城乡规划条例》</w:t>
            </w:r>
            <w:r>
              <w:rPr>
                <w:rFonts w:hint="default" w:ascii="宋体" w:hAnsi="宋体" w:cs="宋体"/>
                <w:kern w:val="0"/>
                <w:sz w:val="18"/>
                <w:szCs w:val="18"/>
                <w:lang w:val="en-US" w:eastAsia="zh-CN"/>
              </w:rPr>
              <w:t xml:space="preserve">第三十一条 </w:t>
            </w:r>
            <w:r>
              <w:rPr>
                <w:rFonts w:hint="eastAsia" w:ascii="宋体" w:hAnsi="宋体" w:cs="宋体"/>
                <w:kern w:val="0"/>
                <w:sz w:val="18"/>
                <w:szCs w:val="18"/>
              </w:rPr>
              <w:t xml:space="preserve"> </w:t>
            </w:r>
          </w:p>
          <w:p>
            <w:pPr>
              <w:widowControl/>
              <w:spacing w:line="240" w:lineRule="exact"/>
              <w:ind w:firstLine="360" w:firstLineChars="200"/>
              <w:jc w:val="left"/>
              <w:textAlignment w:val="center"/>
              <w:rPr>
                <w:rFonts w:hint="default" w:ascii="宋体" w:hAnsi="宋体" w:cs="宋体"/>
                <w:kern w:val="0"/>
                <w:sz w:val="18"/>
                <w:szCs w:val="18"/>
                <w:lang w:val="en-US" w:eastAsia="zh-CN"/>
              </w:rPr>
            </w:pPr>
            <w:r>
              <w:rPr>
                <w:rFonts w:hint="default" w:ascii="宋体" w:hAnsi="宋体" w:cs="宋体"/>
                <w:kern w:val="0"/>
                <w:sz w:val="18"/>
                <w:szCs w:val="18"/>
                <w:lang w:val="en-US" w:eastAsia="zh-CN"/>
              </w:rPr>
              <w:t xml:space="preserve">第三十二条 </w:t>
            </w:r>
          </w:p>
          <w:p>
            <w:pPr>
              <w:widowControl/>
              <w:spacing w:line="240" w:lineRule="exact"/>
              <w:ind w:firstLine="360" w:firstLineChars="200"/>
              <w:jc w:val="left"/>
              <w:textAlignment w:val="center"/>
              <w:rPr>
                <w:rFonts w:hint="eastAsia" w:ascii="宋体" w:hAnsi="宋体" w:eastAsia="宋体" w:cs="宋体"/>
                <w:color w:val="ED7D31" w:themeColor="accent2"/>
                <w:kern w:val="0"/>
                <w:sz w:val="18"/>
                <w:szCs w:val="18"/>
                <w:lang w:val="en-US" w:eastAsia="zh-CN" w:bidi="ar-SA"/>
                <w14:textFill>
                  <w14:solidFill>
                    <w14:schemeClr w14:val="accent2"/>
                  </w14:solidFill>
                </w14:textFill>
              </w:rPr>
            </w:pPr>
            <w:r>
              <w:rPr>
                <w:rFonts w:hint="default" w:ascii="宋体" w:hAnsi="宋体" w:cs="宋体"/>
                <w:kern w:val="0"/>
                <w:sz w:val="18"/>
                <w:szCs w:val="18"/>
                <w:lang w:val="en-US" w:eastAsia="zh-CN"/>
              </w:rPr>
              <w:t>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sz w:val="18"/>
                <w:szCs w:val="18"/>
              </w:rPr>
              <w:t>权限内临时建设用地规划许可证和临时建设工程规划许可证核发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《中华人民共和国城乡规划法》（2019年修正）第四十四条　在城市、镇规划区内进行临时建设的，应当经城市、县人民政府城乡规划主管部门批准。临时建设影响建设规划或者控制性详细规划的实施以及交通、市容、安全等的，不得批准。</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临时建设应当在批准的使用期限内自行拆除。</w:t>
            </w:r>
          </w:p>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临时建设和临时用地规划管理的具体办法，由省、自治区、直辖市人民政府制定。</w:t>
            </w:r>
          </w:p>
          <w:p>
            <w:pPr>
              <w:widowControl/>
              <w:spacing w:line="240" w:lineRule="exact"/>
              <w:ind w:firstLine="360" w:firstLineChars="200"/>
              <w:jc w:val="left"/>
              <w:textAlignment w:val="center"/>
              <w:rPr>
                <w:rFonts w:hint="default" w:ascii="宋体" w:hAnsi="宋体" w:cs="宋体"/>
                <w:kern w:val="0"/>
                <w:sz w:val="18"/>
                <w:szCs w:val="18"/>
              </w:rPr>
            </w:pPr>
            <w:r>
              <w:rPr>
                <w:rFonts w:hint="eastAsia" w:ascii="宋体" w:hAnsi="宋体" w:cs="宋体"/>
                <w:kern w:val="0"/>
                <w:sz w:val="18"/>
                <w:szCs w:val="18"/>
                <w:lang w:val="en-US" w:eastAsia="zh-CN"/>
              </w:rPr>
              <w:t>《贵州省城乡规划条例》</w:t>
            </w:r>
            <w:r>
              <w:rPr>
                <w:rFonts w:hint="default" w:ascii="宋体" w:hAnsi="宋体" w:cs="宋体"/>
                <w:kern w:val="0"/>
                <w:sz w:val="18"/>
                <w:szCs w:val="18"/>
              </w:rPr>
              <w:t>第四十条 城市、镇规划区内的临时用地和临时建设，不得影响城市、镇规划的实施。</w:t>
            </w:r>
          </w:p>
          <w:p>
            <w:pPr>
              <w:widowControl/>
              <w:spacing w:line="240" w:lineRule="exact"/>
              <w:ind w:firstLine="360" w:firstLineChars="200"/>
              <w:jc w:val="left"/>
              <w:textAlignment w:val="center"/>
              <w:rPr>
                <w:rFonts w:hint="default" w:ascii="宋体" w:hAnsi="宋体" w:cs="宋体"/>
                <w:kern w:val="0"/>
                <w:sz w:val="18"/>
                <w:szCs w:val="18"/>
              </w:rPr>
            </w:pPr>
            <w:r>
              <w:rPr>
                <w:rFonts w:hint="default" w:ascii="宋体" w:hAnsi="宋体" w:cs="宋体"/>
                <w:kern w:val="0"/>
                <w:sz w:val="18"/>
                <w:szCs w:val="18"/>
              </w:rPr>
              <w:t>城市、镇规划区内建设单位或者个人临时建设使用土地，应当向城乡规划主管部门申请办理临时用地规划许可证。</w:t>
            </w:r>
          </w:p>
          <w:p>
            <w:pPr>
              <w:widowControl/>
              <w:spacing w:line="240" w:lineRule="exact"/>
              <w:ind w:firstLine="360" w:firstLineChars="200"/>
              <w:jc w:val="left"/>
              <w:textAlignment w:val="center"/>
              <w:rPr>
                <w:rFonts w:hint="default" w:ascii="宋体" w:hAnsi="宋体" w:cs="宋体"/>
                <w:kern w:val="0"/>
                <w:sz w:val="18"/>
                <w:szCs w:val="18"/>
              </w:rPr>
            </w:pPr>
            <w:r>
              <w:rPr>
                <w:rFonts w:hint="default" w:ascii="宋体" w:hAnsi="宋体" w:cs="宋体"/>
                <w:kern w:val="0"/>
                <w:sz w:val="18"/>
                <w:szCs w:val="18"/>
              </w:rPr>
              <w:t>临时建设，应当经城乡规划主管部门审查批准，取得临时建设工程规划许可证。临时建筑物、构筑物不得改变为永久性建筑。</w:t>
            </w:r>
          </w:p>
          <w:p>
            <w:pPr>
              <w:widowControl/>
              <w:spacing w:line="240" w:lineRule="exact"/>
              <w:ind w:firstLine="360" w:firstLineChars="200"/>
              <w:jc w:val="left"/>
              <w:textAlignment w:val="center"/>
              <w:rPr>
                <w:rFonts w:hint="eastAsia" w:ascii="宋体" w:hAnsi="宋体" w:cs="宋体"/>
                <w:kern w:val="0"/>
                <w:sz w:val="18"/>
                <w:szCs w:val="18"/>
              </w:rPr>
            </w:pPr>
            <w:r>
              <w:rPr>
                <w:rFonts w:hint="default" w:ascii="宋体" w:hAnsi="宋体" w:cs="宋体"/>
                <w:kern w:val="0"/>
                <w:sz w:val="18"/>
                <w:szCs w:val="18"/>
              </w:rPr>
              <w:t>临时用地和临时建设的使用期限一般不超过2年，并挂牌公示。临时建筑物、构筑物批准期限届满之日前，应当自行拆除。</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rPr>
              <w:t>《行政许可法》第三十、三十二、三十四、三十七、三十八、三十九、四十、四十二、四十四、六十一条</w:t>
            </w:r>
            <w:r>
              <w:rPr>
                <w:rFonts w:hint="eastAsia" w:ascii="宋体" w:hAnsi="宋体" w:cs="宋体"/>
                <w:kern w:val="0"/>
                <w:sz w:val="18"/>
                <w:szCs w:val="18"/>
                <w:lang w:val="en-US" w:eastAsia="zh-CN"/>
              </w:rPr>
              <w:t>。</w:t>
            </w:r>
          </w:p>
          <w:p>
            <w:pPr>
              <w:widowControl/>
              <w:spacing w:line="240" w:lineRule="exact"/>
              <w:ind w:firstLine="360" w:firstLineChars="20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《中华人民共和国城乡规划法》第四十四条</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val="en-US" w:eastAsia="zh-CN"/>
              </w:rPr>
              <w:t>《贵州省城乡规划条例》</w:t>
            </w:r>
            <w:r>
              <w:rPr>
                <w:rFonts w:hint="default" w:ascii="宋体" w:hAnsi="宋体" w:cs="宋体"/>
                <w:kern w:val="0"/>
                <w:sz w:val="18"/>
                <w:szCs w:val="18"/>
                <w:lang w:val="en-US" w:eastAsia="zh-CN"/>
              </w:rPr>
              <w:t>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40" w:lineRule="exact"/>
              <w:jc w:val="center"/>
              <w:textAlignment w:val="center"/>
              <w:rPr>
                <w:rFonts w:ascii="宋体" w:hAnsi="宋体" w:cs="宋体"/>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权限内变更规划条件许可</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《中华人民共和国城乡规划法》（2019年4月23日第十三届全国人民代表大会常务委员会第十次会议修订）第四十三条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建设单位应当及时将依法变更后的规划条件报有关人民政府土地主管部门备案。</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1.受理责任：公示法定应当提交的材料；一次性告知补正材料；依法受理或不予受理申请（不予受理应当告知理由）。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2.审查责任：对申请人提交的申请材料进行审查，提出审查意见。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3.决定责任：在规定期限内作出许可或不予许可的书面决定；不予许可应告知理由，并告知相对人申请复议或提起行政诉讼的权利。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4.送达责任：在规定期限内  向申请人送达行政许可证件；建立信息档案；公开有关信息。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5.事后监管责任：建立实施监督检查的运行机制和管理制度，加强监管。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《行政许可法》第三十、三十二、三十四、三十七、三十八、三十九、四十、四十二、四十四、六十一条。</w:t>
            </w:r>
          </w:p>
          <w:p>
            <w:pPr>
              <w:widowControl/>
              <w:spacing w:line="240" w:lineRule="exact"/>
              <w:textAlignment w:val="center"/>
              <w:rPr>
                <w:rFonts w:ascii="宋体" w:hAnsi="宋体" w:cs="宋体"/>
                <w:kern w:val="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权限内建设用地规划许可证核发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《贵州省城乡规划条例》第二十六条 在城市、镇规划区内以划拨方式提供国有土地使用权的建设项目，应当依法核发建设用地规划许可证。建设单位取得建设用地规划许可证后，方可依法申请土地划拨。                                    《贵州省城乡规划条例》第三十条 建设单位申请建设用地规划许可证，城乡规划主管部门审批时应当在符合规定要求的地形图上划定建设用地界址点坐标和界址线。</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2、审查责任：对申请人提交的申请材料进行审查，提出审查意见。</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4、送达责任：在规定期限内向申请人送达行政许可证件；建立信息档案；公开有关信息。</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5、事中事后责任：建立健全事中事后监管措施，加强监管。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 xml:space="preserve">《中华人民共和国城乡规划法》第三十七   </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《贵州省城乡规划条例》第二十六条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《贵州省城乡规划条例》第三十条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黔建规通【2012】289号文件 第二十条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局法定代表人及分管领导、股室负责人、窗口人员、具体承办人员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权限内林木采伐许可证核发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《中华人民共和国森林法》（2009年修正）第</w:t>
            </w:r>
            <w:r>
              <w:rPr>
                <w:rFonts w:ascii="宋体" w:hAnsi="宋体" w:cs="宋体"/>
                <w:kern w:val="0"/>
                <w:sz w:val="18"/>
                <w:szCs w:val="18"/>
                <w:lang w:bidi="ar"/>
              </w:rPr>
              <w:t>三十二条 采伐林木必须申请采伐许可证，按许可证的规定进行采伐；农村居民采伐自留地和房前屋后个人所有的零星林木除外。</w:t>
            </w:r>
            <w:r>
              <w:rPr>
                <w:rFonts w:ascii="宋体" w:hAnsi="宋体" w:cs="宋体"/>
                <w:kern w:val="0"/>
                <w:sz w:val="18"/>
                <w:szCs w:val="18"/>
                <w:lang w:bidi="ar"/>
              </w:rPr>
              <w:br w:type="textWrapping"/>
            </w:r>
            <w:r>
              <w:rPr>
                <w:rFonts w:ascii="宋体" w:hAnsi="宋体" w:cs="宋体"/>
                <w:kern w:val="0"/>
                <w:sz w:val="18"/>
                <w:szCs w:val="18"/>
                <w:lang w:bidi="ar"/>
              </w:rPr>
              <w:t>国有林业企业事业单位、机关、团体、部队、学校和其他国有企业事业单位采伐林木，由所在地县级以上林业主管部门依照有关规定审核发放采伐许可证。</w:t>
            </w:r>
            <w:r>
              <w:rPr>
                <w:rFonts w:ascii="宋体" w:hAnsi="宋体" w:cs="宋体"/>
                <w:kern w:val="0"/>
                <w:sz w:val="18"/>
                <w:szCs w:val="18"/>
                <w:lang w:bidi="ar"/>
              </w:rPr>
              <w:br w:type="textWrapping"/>
            </w:r>
            <w:r>
              <w:rPr>
                <w:rFonts w:ascii="宋体" w:hAnsi="宋体" w:cs="宋体"/>
                <w:kern w:val="0"/>
                <w:sz w:val="18"/>
                <w:szCs w:val="18"/>
                <w:lang w:bidi="ar"/>
              </w:rPr>
              <w:t>铁路、公路的护路林和城镇林木的更新采伐，由有关主管部门依照有关规定审核发放采伐许可证。</w:t>
            </w:r>
            <w:r>
              <w:rPr>
                <w:rFonts w:ascii="宋体" w:hAnsi="宋体" w:cs="宋体"/>
                <w:kern w:val="0"/>
                <w:sz w:val="18"/>
                <w:szCs w:val="18"/>
                <w:lang w:bidi="ar"/>
              </w:rPr>
              <w:br w:type="textWrapping"/>
            </w:r>
            <w:r>
              <w:rPr>
                <w:rFonts w:ascii="宋体" w:hAnsi="宋体" w:cs="宋体"/>
                <w:kern w:val="0"/>
                <w:sz w:val="18"/>
                <w:szCs w:val="18"/>
                <w:lang w:bidi="ar"/>
              </w:rPr>
              <w:t>农村集体经济组织采伐林木，由县级林业主管部门依照有关规定审核发放采伐许可证。</w:t>
            </w:r>
            <w:r>
              <w:rPr>
                <w:rFonts w:ascii="宋体" w:hAnsi="宋体" w:cs="宋体"/>
                <w:kern w:val="0"/>
                <w:sz w:val="18"/>
                <w:szCs w:val="18"/>
                <w:lang w:bidi="ar"/>
              </w:rPr>
              <w:br w:type="textWrapping"/>
            </w:r>
            <w:r>
              <w:rPr>
                <w:rFonts w:ascii="宋体" w:hAnsi="宋体" w:cs="宋体"/>
                <w:kern w:val="0"/>
                <w:sz w:val="18"/>
                <w:szCs w:val="18"/>
                <w:lang w:bidi="ar"/>
              </w:rPr>
              <w:t>农村居民采伐自留山和个人承包集体的林木，由县级林业主管部门或者其委托的乡、镇人民政府依照有关规定审核发放采伐许可证。</w:t>
            </w:r>
            <w:r>
              <w:rPr>
                <w:rFonts w:ascii="宋体" w:hAnsi="宋体" w:cs="宋体"/>
                <w:kern w:val="0"/>
                <w:sz w:val="18"/>
                <w:szCs w:val="18"/>
                <w:lang w:bidi="ar"/>
              </w:rPr>
              <w:br w:type="textWrapping"/>
            </w:r>
            <w:r>
              <w:rPr>
                <w:rFonts w:ascii="宋体" w:hAnsi="宋体" w:cs="宋体"/>
                <w:kern w:val="0"/>
                <w:sz w:val="18"/>
                <w:szCs w:val="18"/>
                <w:lang w:bidi="ar"/>
              </w:rPr>
              <w:t>采伐以生产竹材为主要目的的竹林，适用以上各款规定。</w:t>
            </w:r>
          </w:p>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lang w:bidi="ar"/>
              </w:rPr>
              <w:t>《中华人民共和国森林法实施条例》（2018年修正）第</w:t>
            </w:r>
            <w:r>
              <w:rPr>
                <w:rFonts w:hint="eastAsia" w:ascii="宋体" w:hAnsi="宋体" w:cs="宋体"/>
                <w:sz w:val="18"/>
                <w:szCs w:val="18"/>
              </w:rPr>
              <w:t>三十二条　除森林法已有明确规定的外，林木采伐许可证按照下列规定权限核发：</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sz w:val="18"/>
                <w:szCs w:val="18"/>
              </w:rPr>
              <w:t>（一）县属国有林场，由所在地的县级人民政府林业主管部门核发；</w:t>
            </w:r>
            <w:r>
              <w:rPr>
                <w:rFonts w:hint="eastAsia" w:ascii="宋体" w:hAnsi="宋体" w:cs="宋体"/>
                <w:sz w:val="18"/>
                <w:szCs w:val="18"/>
              </w:rPr>
              <w:br w:type="textWrapping"/>
            </w:r>
            <w:r>
              <w:rPr>
                <w:rFonts w:hint="eastAsia" w:ascii="宋体" w:hAnsi="宋体" w:cs="宋体"/>
                <w:sz w:val="18"/>
                <w:szCs w:val="18"/>
              </w:rPr>
              <w:t xml:space="preserve">    （二）省、自治区、直辖市和设区的市、自治州所属的国有林业企业事业单位、其他国有企业事业单位，由所在地的省、自治区、直辖市人民政府林业主管部门核发；</w:t>
            </w:r>
            <w:r>
              <w:rPr>
                <w:rFonts w:hint="eastAsia" w:ascii="宋体" w:hAnsi="宋体" w:cs="宋体"/>
                <w:sz w:val="18"/>
                <w:szCs w:val="18"/>
              </w:rPr>
              <w:br w:type="textWrapping"/>
            </w:r>
            <w:r>
              <w:rPr>
                <w:rFonts w:hint="eastAsia" w:ascii="宋体" w:hAnsi="宋体" w:cs="宋体"/>
                <w:sz w:val="18"/>
                <w:szCs w:val="18"/>
              </w:rPr>
              <w:t xml:space="preserve">    （三）重点林区的国有林业企业事业单位，由国务院林业主管部门核发。</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因科学研究移植古树、名木批准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《贵州省森林条例》（2019年修正）第十四条第四款  禁止移植古树、名木。因科学研究等特殊原因必须移植古树、名木的，应当报县级人民政府林业行政部门和有关主管部门批准。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权限内临时占用林地审批</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jc w:val="left"/>
              <w:rPr>
                <w:rFonts w:ascii="宋体" w:hAnsi="宋体" w:cs="宋体"/>
                <w:kern w:val="0"/>
                <w:sz w:val="18"/>
                <w:szCs w:val="18"/>
                <w:lang w:bidi="ar"/>
              </w:rPr>
            </w:pPr>
            <w:r>
              <w:rPr>
                <w:rFonts w:hint="eastAsia" w:ascii="宋体" w:hAnsi="宋体"/>
                <w:sz w:val="18"/>
                <w:szCs w:val="18"/>
              </w:rPr>
              <w:t>《中华人民共和国森林法实施条例》（2018年修正）第十七条  需要临时占用林地的，应当经县级以上人民政府林业主管部门批准。</w:t>
            </w:r>
            <w:r>
              <w:rPr>
                <w:rFonts w:hint="eastAsia" w:ascii="宋体" w:hAnsi="宋体" w:cs="宋体"/>
                <w:kern w:val="0"/>
                <w:sz w:val="18"/>
                <w:szCs w:val="18"/>
                <w:lang w:bidi="ar"/>
              </w:rPr>
              <w:t>临时占用林地的期限不得超过两年，并不得在临时占用的林地上修筑永久性建筑物；占用期满后，用地单位必须恢复林业生产条件。</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w:t>
            </w:r>
            <w:r>
              <w:rPr>
                <w:rFonts w:hint="eastAsia" w:ascii="宋体" w:hAnsi="宋体" w:cs="宋体"/>
                <w:kern w:val="0"/>
                <w:sz w:val="18"/>
                <w:szCs w:val="18"/>
                <w:lang w:eastAsia="zh-CN"/>
              </w:rPr>
              <w:t>根据</w:t>
            </w:r>
            <w:r>
              <w:rPr>
                <w:rFonts w:hint="eastAsia" w:ascii="宋体" w:hAnsi="宋体" w:cs="宋体"/>
                <w:kern w:val="0"/>
                <w:sz w:val="18"/>
                <w:szCs w:val="18"/>
              </w:rPr>
              <w:t>《贵州省人民代表大会常务委员会关于修改〈贵州省道路交通安全条例〉等地方性法规个别条款的决定》</w:t>
            </w:r>
            <w:r>
              <w:rPr>
                <w:rFonts w:hint="eastAsia" w:ascii="宋体" w:hAnsi="宋体" w:cs="宋体"/>
                <w:kern w:val="0"/>
                <w:sz w:val="18"/>
                <w:szCs w:val="18"/>
                <w:lang w:eastAsia="zh-CN"/>
              </w:rPr>
              <w:t>【</w:t>
            </w:r>
            <w:r>
              <w:rPr>
                <w:rFonts w:hint="eastAsia" w:ascii="宋体" w:hAnsi="宋体" w:cs="宋体"/>
                <w:kern w:val="0"/>
                <w:sz w:val="18"/>
                <w:szCs w:val="18"/>
              </w:rPr>
              <w:t>贵州省人民代表大会常务委员会公告（2020第13号）</w:t>
            </w:r>
            <w:r>
              <w:rPr>
                <w:rFonts w:hint="eastAsia" w:ascii="宋体" w:hAnsi="宋体" w:cs="宋体"/>
                <w:kern w:val="0"/>
                <w:sz w:val="18"/>
                <w:szCs w:val="18"/>
                <w:lang w:eastAsia="zh-CN"/>
              </w:rPr>
              <w:t>】“</w:t>
            </w:r>
            <w:r>
              <w:rPr>
                <w:rFonts w:hint="eastAsia" w:ascii="宋体" w:hAnsi="宋体" w:cs="宋体"/>
                <w:kern w:val="0"/>
                <w:sz w:val="18"/>
                <w:szCs w:val="18"/>
              </w:rPr>
              <w:t>十九、贵州省林地管理条例</w:t>
            </w:r>
            <w:r>
              <w:rPr>
                <w:rFonts w:hint="eastAsia" w:ascii="宋体" w:hAnsi="宋体" w:cs="宋体"/>
                <w:kern w:val="0"/>
                <w:sz w:val="18"/>
                <w:szCs w:val="18"/>
                <w:lang w:eastAsia="zh-CN"/>
              </w:rPr>
              <w:t>”中的“</w:t>
            </w:r>
            <w:r>
              <w:rPr>
                <w:rFonts w:hint="eastAsia" w:ascii="宋体" w:hAnsi="宋体" w:cs="宋体"/>
                <w:kern w:val="0"/>
                <w:sz w:val="18"/>
                <w:szCs w:val="18"/>
              </w:rPr>
              <w:t>5.将第二十六条修改为</w:t>
            </w:r>
            <w:r>
              <w:rPr>
                <w:rFonts w:hint="eastAsia" w:ascii="宋体" w:hAnsi="宋体" w:cs="宋体"/>
                <w:kern w:val="0"/>
                <w:sz w:val="18"/>
                <w:szCs w:val="18"/>
                <w:lang w:eastAsia="zh-CN"/>
              </w:rPr>
              <w:t>”</w:t>
            </w:r>
            <w:r>
              <w:rPr>
                <w:rFonts w:hint="eastAsia" w:ascii="宋体" w:hAnsi="宋体" w:cs="宋体"/>
                <w:kern w:val="0"/>
                <w:sz w:val="18"/>
                <w:szCs w:val="18"/>
              </w:rPr>
              <w:t>:“临时使用林地的,由县级人民政府林业主管部门审批</w:t>
            </w:r>
            <w:r>
              <w:rPr>
                <w:rFonts w:hint="eastAsia" w:ascii="宋体" w:hAnsi="宋体" w:cs="宋体"/>
                <w:kern w:val="0"/>
                <w:sz w:val="18"/>
                <w:szCs w:val="18"/>
                <w:lang w:eastAsia="zh-CN"/>
              </w:rPr>
              <w:t>”</w:t>
            </w:r>
            <w:r>
              <w:rPr>
                <w:rFonts w:hint="eastAsia" w:ascii="宋体" w:hAnsi="宋体" w:cs="宋体"/>
                <w:kern w:val="0"/>
                <w:sz w:val="18"/>
                <w:szCs w:val="18"/>
              </w:rPr>
              <w:t>。“临时使用国有林场林地的,由国有林场所属同级人民政府林业主管部门审批。”</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权限内森林经营单位在所经营的林地范围内修筑直接为林业生产服务的工程设施，需要占用林地的批准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sz w:val="18"/>
                <w:szCs w:val="18"/>
              </w:rPr>
              <w:t xml:space="preserve">《中华人民共和国森林法实施条例》（2018年修正）第十八条  </w:t>
            </w:r>
            <w:r>
              <w:rPr>
                <w:rFonts w:hint="eastAsia" w:ascii="宋体" w:hAnsi="宋体" w:cs="黑体"/>
                <w:sz w:val="18"/>
                <w:szCs w:val="18"/>
              </w:rPr>
              <w:t>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cs="黑体"/>
                <w:sz w:val="18"/>
                <w:szCs w:val="18"/>
              </w:rPr>
              <w:br w:type="textWrapping"/>
            </w:r>
            <w:r>
              <w:rPr>
                <w:rFonts w:hint="eastAsia" w:ascii="宋体" w:hAnsi="宋体" w:cs="黑体"/>
                <w:sz w:val="18"/>
                <w:szCs w:val="18"/>
              </w:rPr>
              <w:t>　　前款所称直接为林业生产服务的工程设施是指:</w:t>
            </w:r>
            <w:r>
              <w:rPr>
                <w:rFonts w:hint="eastAsia" w:ascii="宋体" w:hAnsi="宋体" w:cs="黑体"/>
                <w:sz w:val="18"/>
                <w:szCs w:val="18"/>
              </w:rPr>
              <w:br w:type="textWrapping"/>
            </w:r>
            <w:r>
              <w:rPr>
                <w:rFonts w:hint="eastAsia" w:ascii="宋体" w:hAnsi="宋体" w:cs="黑体"/>
                <w:sz w:val="18"/>
                <w:szCs w:val="18"/>
              </w:rPr>
              <w:t>　　（一）培育、生产种子、苗木的设施；</w:t>
            </w:r>
            <w:r>
              <w:rPr>
                <w:rFonts w:hint="eastAsia" w:ascii="宋体" w:hAnsi="宋体" w:cs="黑体"/>
                <w:sz w:val="18"/>
                <w:szCs w:val="18"/>
              </w:rPr>
              <w:br w:type="textWrapping"/>
            </w:r>
            <w:r>
              <w:rPr>
                <w:rFonts w:hint="eastAsia" w:ascii="宋体" w:hAnsi="宋体" w:cs="黑体"/>
                <w:sz w:val="18"/>
                <w:szCs w:val="18"/>
              </w:rPr>
              <w:t>　　（二）贮存种子、苗木、木材的设施；</w:t>
            </w:r>
            <w:r>
              <w:rPr>
                <w:rFonts w:hint="eastAsia" w:ascii="宋体" w:hAnsi="宋体" w:cs="黑体"/>
                <w:sz w:val="18"/>
                <w:szCs w:val="18"/>
              </w:rPr>
              <w:br w:type="textWrapping"/>
            </w:r>
            <w:r>
              <w:rPr>
                <w:rFonts w:hint="eastAsia" w:ascii="宋体" w:hAnsi="宋体" w:cs="黑体"/>
                <w:sz w:val="18"/>
                <w:szCs w:val="18"/>
              </w:rPr>
              <w:t>　　（三）集材道、运材道；</w:t>
            </w:r>
            <w:r>
              <w:rPr>
                <w:rFonts w:hint="eastAsia" w:ascii="宋体" w:hAnsi="宋体" w:cs="黑体"/>
                <w:sz w:val="18"/>
                <w:szCs w:val="18"/>
              </w:rPr>
              <w:br w:type="textWrapping"/>
            </w:r>
            <w:r>
              <w:rPr>
                <w:rFonts w:hint="eastAsia" w:ascii="宋体" w:hAnsi="宋体" w:cs="黑体"/>
                <w:sz w:val="18"/>
                <w:szCs w:val="18"/>
              </w:rPr>
              <w:t>　　（四）林业科研、试验、示范基地；</w:t>
            </w:r>
            <w:r>
              <w:rPr>
                <w:rFonts w:hint="eastAsia" w:ascii="宋体" w:hAnsi="宋体" w:cs="黑体"/>
                <w:sz w:val="18"/>
                <w:szCs w:val="18"/>
              </w:rPr>
              <w:br w:type="textWrapping"/>
            </w:r>
            <w:r>
              <w:rPr>
                <w:rFonts w:hint="eastAsia" w:ascii="宋体" w:hAnsi="宋体" w:cs="黑体"/>
                <w:sz w:val="18"/>
                <w:szCs w:val="18"/>
              </w:rPr>
              <w:t>　　（五）野生动植物保护、护林、森林病虫害防治、森林防火、木材检疫的设施；</w:t>
            </w:r>
            <w:r>
              <w:rPr>
                <w:rFonts w:hint="eastAsia" w:ascii="宋体" w:hAnsi="宋体" w:cs="黑体"/>
                <w:sz w:val="18"/>
                <w:szCs w:val="18"/>
              </w:rPr>
              <w:br w:type="textWrapping"/>
            </w:r>
            <w:r>
              <w:rPr>
                <w:rFonts w:hint="eastAsia" w:ascii="宋体" w:hAnsi="宋体" w:cs="黑体"/>
                <w:sz w:val="18"/>
                <w:szCs w:val="18"/>
              </w:rPr>
              <w:t>　　（六）供水、供电、供热、供气、通讯基础设施。</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权限内林木种苗生产经营许可证核发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第三十二条 申请取得种子生产经营许可证的，应当具有与种子生产经营相适应的生产经营设施、设备及专业技术人员，以及法规和国务院农业、林业主管部门规定的其他条件。</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从事种子生产的，还应当同时具有繁殖种子的隔离和培育条件，具有无检疫性有害生物的种子生产地点或者县级以上人民政府林业主管部门确定的采种林。</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申请领取具有植物新品种权的种子生产经营许可证的，应当征得植物新品种权所有人的书面同意。</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第三十三条 种子生产经营许可证应当载明生产经营者名称、地址、法定代表人、生产种子的品种、地点和种子经营的范围、有效期限、有效区域等事项。</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前款事项发生变更的，应当自变更之日起三十日内，向原核发许可证机关申请变更登记。</w:t>
            </w:r>
          </w:p>
          <w:p>
            <w:pPr>
              <w:widowControl/>
              <w:spacing w:line="240" w:lineRule="exact"/>
              <w:ind w:firstLine="360" w:firstLineChars="200"/>
              <w:jc w:val="left"/>
              <w:textAlignment w:val="center"/>
              <w:rPr>
                <w:rFonts w:ascii="宋体" w:hAnsi="宋体" w:cs="宋体"/>
                <w:kern w:val="0"/>
                <w:sz w:val="18"/>
                <w:szCs w:val="18"/>
                <w:lang w:bidi="ar"/>
              </w:rPr>
            </w:pPr>
            <w:r>
              <w:rPr>
                <w:rFonts w:ascii="宋体" w:hAnsi="宋体" w:cs="宋体"/>
                <w:kern w:val="0"/>
                <w:sz w:val="18"/>
                <w:szCs w:val="18"/>
                <w:lang w:bidi="ar"/>
              </w:rPr>
              <w:t>除本法另有规定外，禁止任何单位和个人无种子生产经营许可证或者违反种子生产经营许可证的规定生产、经营种子。禁止伪造、变造、买卖、租借种子生产经营许可证。</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pPr>
              <w:widowControl/>
              <w:spacing w:line="240" w:lineRule="exact"/>
              <w:ind w:firstLine="360" w:firstLineChars="200"/>
              <w:jc w:val="left"/>
              <w:textAlignment w:val="center"/>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林业科学推广站、派驻政务服务中心窗口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猎捕非国家重点保护野生动物《狩猎证》核发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《中华人民共和国野生动物保护法》（2018年修正）（2018年修正）第二十二条  猎捕非国家重点保护野生动物的，必须取得狩猎证，并且服从猎捕量限额管理。</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w:t>
            </w:r>
            <w:r>
              <w:rPr>
                <w:rFonts w:hint="eastAsia" w:ascii="宋体" w:hAnsi="宋体" w:cs="宋体"/>
                <w:kern w:val="0"/>
                <w:sz w:val="18"/>
                <w:szCs w:val="18"/>
              </w:rPr>
              <w:t>中华人民共和国</w:t>
            </w:r>
            <w:r>
              <w:rPr>
                <w:rFonts w:hint="eastAsia" w:ascii="宋体" w:hAnsi="宋体" w:cs="宋体"/>
                <w:kern w:val="0"/>
                <w:sz w:val="18"/>
                <w:szCs w:val="18"/>
                <w:lang w:bidi="ar"/>
              </w:rPr>
              <w:t>陆生野生动物保护实施条例》第十五条  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权限内国有森林、林木、林地流转的审批</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植物检疫证书核发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《植物检疫条例》第七条　调运植物和植物产品，属于下列情况的，必须经过检疫：</w:t>
            </w:r>
            <w:r>
              <w:rPr>
                <w:rFonts w:hint="eastAsia" w:ascii="宋体" w:hAnsi="宋体" w:cs="宋体"/>
                <w:kern w:val="0"/>
                <w:sz w:val="18"/>
                <w:szCs w:val="18"/>
                <w:lang w:bidi="ar"/>
              </w:rPr>
              <w:br w:type="textWrapping"/>
            </w:r>
            <w:r>
              <w:rPr>
                <w:rFonts w:hint="eastAsia" w:ascii="宋体" w:hAnsi="宋体" w:cs="宋体"/>
                <w:kern w:val="0"/>
                <w:sz w:val="18"/>
                <w:szCs w:val="18"/>
                <w:lang w:bidi="ar"/>
              </w:rPr>
              <w:t>　　（一）列入应施检疫的植物、植物产品名单的，运出发生疫情的县级行政区域之前，必须经过检疫；</w:t>
            </w:r>
            <w:r>
              <w:rPr>
                <w:rFonts w:hint="eastAsia" w:ascii="宋体" w:hAnsi="宋体" w:cs="宋体"/>
                <w:kern w:val="0"/>
                <w:sz w:val="18"/>
                <w:szCs w:val="18"/>
                <w:lang w:bidi="ar"/>
              </w:rPr>
              <w:br w:type="textWrapping"/>
            </w:r>
            <w:r>
              <w:rPr>
                <w:rFonts w:hint="eastAsia" w:ascii="宋体" w:hAnsi="宋体" w:cs="宋体"/>
                <w:kern w:val="0"/>
                <w:sz w:val="18"/>
                <w:szCs w:val="18"/>
                <w:lang w:bidi="ar"/>
              </w:rPr>
              <w:t>　　（二）凡种子、苗木和其他繁殖材料，不论是否列入应施检疫的植物、植物产品名单和运往何地，在调运之前，都必须经过检疫。</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《贵州省植物检疫办法》第十五条</w:t>
            </w:r>
            <w:r>
              <w:rPr>
                <w:rFonts w:ascii="宋体" w:hAnsi="宋体" w:cs="宋体"/>
                <w:kern w:val="0"/>
                <w:sz w:val="18"/>
                <w:szCs w:val="18"/>
                <w:lang w:bidi="ar"/>
              </w:rPr>
              <w:t>　种子、苗木</w:t>
            </w:r>
            <w:r>
              <w:rPr>
                <w:rFonts w:hint="eastAsia" w:ascii="宋体" w:hAnsi="宋体" w:cs="宋体"/>
                <w:kern w:val="0"/>
                <w:sz w:val="18"/>
                <w:szCs w:val="18"/>
                <w:lang w:eastAsia="zh-CN" w:bidi="ar"/>
              </w:rPr>
              <w:t>和其他</w:t>
            </w:r>
            <w:r>
              <w:rPr>
                <w:rFonts w:ascii="宋体" w:hAnsi="宋体" w:cs="宋体"/>
                <w:kern w:val="0"/>
                <w:sz w:val="18"/>
                <w:szCs w:val="18"/>
                <w:lang w:bidi="ar"/>
              </w:rPr>
              <w:t>繁殖材料以及应施检疫的植物及植物产品，调运前必须按下列程序申请检疫，办理检疫手续：</w:t>
            </w:r>
            <w:r>
              <w:rPr>
                <w:rFonts w:ascii="宋体" w:hAnsi="宋体" w:cs="宋体"/>
                <w:kern w:val="0"/>
                <w:sz w:val="18"/>
                <w:szCs w:val="18"/>
                <w:lang w:bidi="ar"/>
              </w:rPr>
              <w:br w:type="textWrapping"/>
            </w:r>
            <w:r>
              <w:rPr>
                <w:rFonts w:ascii="宋体" w:hAnsi="宋体" w:cs="宋体"/>
                <w:kern w:val="0"/>
                <w:sz w:val="18"/>
                <w:szCs w:val="18"/>
                <w:lang w:bidi="ar"/>
              </w:rPr>
              <w:t>　　（一）在省内的，运出县级行政区域之前，调出单位或个人应向调出所在地的植物检疫机构申请检疫，经植物检疫机构检疫合格，发给省内调运植物检疫证书后，方能调运；</w:t>
            </w:r>
            <w:r>
              <w:rPr>
                <w:rFonts w:ascii="宋体" w:hAnsi="宋体" w:cs="宋体"/>
                <w:kern w:val="0"/>
                <w:sz w:val="18"/>
                <w:szCs w:val="18"/>
                <w:lang w:bidi="ar"/>
              </w:rPr>
              <w:br w:type="textWrapping"/>
            </w:r>
            <w:r>
              <w:rPr>
                <w:rFonts w:ascii="宋体" w:hAnsi="宋体" w:cs="宋体"/>
                <w:kern w:val="0"/>
                <w:sz w:val="18"/>
                <w:szCs w:val="18"/>
                <w:lang w:bidi="ar"/>
              </w:rPr>
              <w:t>　　（二）从省外调入的，调入单位或个人必须事先征得贵州省植物检疫机构或其授权的植物检疫机构同意，并取得植物检疫要求书，凭植物检疫要求书向调出地的调运植物检疫机构申请检疫，经检疫合格，并取得调出省的省间调运植物检疫证书后，方能调运。必要时，贵州省的植物检疫机构可以进行复检；</w:t>
            </w:r>
            <w:r>
              <w:rPr>
                <w:rFonts w:ascii="宋体" w:hAnsi="宋体" w:cs="宋体"/>
                <w:kern w:val="0"/>
                <w:sz w:val="18"/>
                <w:szCs w:val="18"/>
                <w:lang w:bidi="ar"/>
              </w:rPr>
              <w:br w:type="textWrapping"/>
            </w:r>
            <w:r>
              <w:rPr>
                <w:rFonts w:ascii="宋体" w:hAnsi="宋体" w:cs="宋体"/>
                <w:kern w:val="0"/>
                <w:sz w:val="18"/>
                <w:szCs w:val="18"/>
                <w:lang w:bidi="ar"/>
              </w:rPr>
              <w:t>　　（三）调往省外的，调出单位或个人持有关手续，向调出地植物检疫机构申请检疫，经检疫合格的，由省植物检疫机构或其授权的植物检疫机构签发省间调运植物检疫证书后，方能调运。</w:t>
            </w:r>
            <w:r>
              <w:rPr>
                <w:rFonts w:ascii="宋体" w:hAnsi="宋体" w:cs="宋体"/>
                <w:kern w:val="0"/>
                <w:sz w:val="18"/>
                <w:szCs w:val="18"/>
                <w:lang w:bidi="ar"/>
              </w:rPr>
              <w:br w:type="textWrapping"/>
            </w:r>
            <w:r>
              <w:rPr>
                <w:rFonts w:ascii="宋体" w:hAnsi="宋体" w:cs="宋体"/>
                <w:kern w:val="0"/>
                <w:sz w:val="18"/>
                <w:szCs w:val="18"/>
                <w:lang w:bidi="ar"/>
              </w:rPr>
              <w:t>　　调往省外繁育基地的种子、苗木等繁殖材料，必须经省植物检疫机构检疫并签发植物检疫证书。</w:t>
            </w:r>
            <w:r>
              <w:rPr>
                <w:rFonts w:ascii="宋体" w:hAnsi="宋体" w:cs="宋体"/>
                <w:kern w:val="0"/>
                <w:sz w:val="18"/>
                <w:szCs w:val="18"/>
                <w:lang w:bidi="ar"/>
              </w:rPr>
              <w:br w:type="textWrapping"/>
            </w:r>
            <w:r>
              <w:rPr>
                <w:rFonts w:ascii="宋体" w:hAnsi="宋体" w:cs="宋体"/>
                <w:kern w:val="0"/>
                <w:sz w:val="18"/>
                <w:szCs w:val="18"/>
                <w:lang w:bidi="ar"/>
              </w:rPr>
              <w:t>　　用于救灾备荒的粮油种子，植物检疫机构必须及时办理检疫手续，免收检疫费。</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r>
              <w:rPr>
                <w:rFonts w:hint="eastAsia" w:ascii="宋体" w:hAnsi="宋体" w:cs="宋体"/>
                <w:kern w:val="0"/>
                <w:sz w:val="18"/>
                <w:szCs w:val="18"/>
                <w:lang w:eastAsia="zh-CN" w:bidi="ar"/>
              </w:rPr>
              <w:t>、</w:t>
            </w:r>
            <w:r>
              <w:rPr>
                <w:rFonts w:hint="eastAsia" w:ascii="宋体" w:hAnsi="宋体" w:cs="宋体"/>
                <w:kern w:val="0"/>
                <w:sz w:val="18"/>
                <w:szCs w:val="18"/>
              </w:rPr>
              <w:t>六十</w:t>
            </w:r>
            <w:r>
              <w:rPr>
                <w:rFonts w:hint="eastAsia" w:ascii="宋体" w:hAnsi="宋体" w:cs="宋体"/>
                <w:kern w:val="0"/>
                <w:sz w:val="18"/>
                <w:szCs w:val="18"/>
                <w:lang w:val="en-US" w:eastAsia="zh-CN"/>
              </w:rPr>
              <w:t>二</w:t>
            </w:r>
            <w:r>
              <w:rPr>
                <w:rFonts w:hint="eastAsia" w:ascii="宋体" w:hAnsi="宋体" w:cs="宋体"/>
                <w:kern w:val="0"/>
                <w:sz w:val="18"/>
                <w:szCs w:val="18"/>
              </w:rPr>
              <w:t>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林业有害生物防治中心、派驻政务服务中心窗口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产地检疫合格证核发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《植物检疫条例实施细则</w:t>
            </w:r>
            <w:r>
              <w:rPr>
                <w:rFonts w:ascii="宋体" w:hAnsi="宋体" w:cs="宋体"/>
                <w:kern w:val="0"/>
                <w:sz w:val="18"/>
                <w:szCs w:val="18"/>
                <w:lang w:bidi="ar"/>
              </w:rPr>
              <w:t>（林业部分）</w:t>
            </w:r>
            <w:r>
              <w:rPr>
                <w:rFonts w:hint="eastAsia" w:ascii="宋体" w:hAnsi="宋体" w:cs="宋体"/>
                <w:kern w:val="0"/>
                <w:sz w:val="18"/>
                <w:szCs w:val="18"/>
                <w:lang w:bidi="ar"/>
              </w:rPr>
              <w:t>》第十二条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r>
              <w:rPr>
                <w:rFonts w:hint="eastAsia" w:ascii="宋体" w:hAnsi="宋体" w:cs="宋体"/>
                <w:kern w:val="0"/>
                <w:sz w:val="18"/>
                <w:szCs w:val="18"/>
                <w:lang w:eastAsia="zh-CN" w:bidi="ar"/>
              </w:rPr>
              <w:t>、</w:t>
            </w:r>
            <w:r>
              <w:rPr>
                <w:rFonts w:hint="eastAsia" w:ascii="宋体" w:hAnsi="宋体" w:cs="宋体"/>
                <w:kern w:val="0"/>
                <w:sz w:val="18"/>
                <w:szCs w:val="18"/>
              </w:rPr>
              <w:t>六十</w:t>
            </w:r>
            <w:r>
              <w:rPr>
                <w:rFonts w:hint="eastAsia" w:ascii="宋体" w:hAnsi="宋体" w:cs="宋体"/>
                <w:kern w:val="0"/>
                <w:sz w:val="18"/>
                <w:szCs w:val="18"/>
                <w:lang w:val="en-US" w:eastAsia="zh-CN"/>
              </w:rPr>
              <w:t>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林业有害生物防治中心、派驻政务服务中心窗口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临时占用草原审批</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《草原法》第四十条第一款  需要临时占用草原的，应当经县级以上地方草原人民政府行政主管部门审核同意。</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在草原上开展经营性旅游活动批准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《草原法》第五十二条第一款  在草原上开展经营性旅游活动，应当符合有关草原保护、建设、利用规划，并事先征得县级以上地方人民政府草原行政主管部门的同意，方可办理有关手续。</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行政许可</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在草原上修建直接为草原保护和畜牧业生产服务的工程设施批准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《草原法》第四十一条第一款  在草原上修建直接为草原保护和畜牧业生产服务的工程设施，需要使用草原的，由县级以上人民政府草原行政主管部门批准；修筑其他工程，需要将草原转为非畜牧业生产用地的，必须依法办理建设用地审批手续。</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4.送达责任：在规定期限内向申请人送达行政许可证件；建立信息档案；公开有关信息。</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《行政许可法》第三十、三十二、三十四、三十七、三十八、三十九、四十、四十二、四十四、六十一条。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林政资源服务中心、派驻政务服务中心窗口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对买卖或者以其他形式非法转让土地的处罚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《土地管理法》（</w:t>
            </w:r>
            <w:r>
              <w:rPr>
                <w:rFonts w:hint="eastAsia" w:ascii="宋体" w:hAnsi="宋体" w:cs="宋体"/>
                <w:kern w:val="0"/>
                <w:sz w:val="18"/>
                <w:szCs w:val="18"/>
                <w:lang w:val="en-US" w:eastAsia="zh-CN"/>
              </w:rPr>
              <w:t>2019</w:t>
            </w:r>
            <w:r>
              <w:rPr>
                <w:rFonts w:hint="eastAsia" w:ascii="宋体" w:hAnsi="宋体" w:cs="宋体"/>
                <w:kern w:val="0"/>
                <w:sz w:val="18"/>
                <w:szCs w:val="18"/>
              </w:rPr>
              <w:t>年修正）第七十</w:t>
            </w:r>
            <w:r>
              <w:rPr>
                <w:rFonts w:hint="eastAsia" w:ascii="宋体" w:hAnsi="宋体" w:cs="宋体"/>
                <w:kern w:val="0"/>
                <w:sz w:val="18"/>
                <w:szCs w:val="18"/>
                <w:lang w:eastAsia="zh-CN"/>
              </w:rPr>
              <w:t>四</w:t>
            </w:r>
            <w:r>
              <w:rPr>
                <w:rFonts w:hint="eastAsia" w:ascii="宋体" w:hAnsi="宋体" w:cs="宋体"/>
                <w:kern w:val="0"/>
                <w:sz w:val="18"/>
                <w:szCs w:val="18"/>
              </w:rPr>
              <w:t>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rPr>
              <w:t>《土地管理法实施条例》（2</w:t>
            </w:r>
            <w:r>
              <w:rPr>
                <w:rFonts w:hint="eastAsia" w:ascii="宋体" w:hAnsi="宋体" w:cs="宋体"/>
                <w:kern w:val="0"/>
                <w:sz w:val="18"/>
                <w:szCs w:val="18"/>
                <w:lang w:val="en-US" w:eastAsia="zh-CN"/>
              </w:rPr>
              <w:t>021</w:t>
            </w:r>
            <w:r>
              <w:rPr>
                <w:rFonts w:hint="eastAsia" w:ascii="宋体" w:hAnsi="宋体" w:cs="宋体"/>
                <w:kern w:val="0"/>
                <w:sz w:val="18"/>
                <w:szCs w:val="18"/>
              </w:rPr>
              <w:t>年修订）第</w:t>
            </w:r>
            <w:r>
              <w:rPr>
                <w:rFonts w:hint="eastAsia" w:ascii="宋体" w:hAnsi="宋体" w:cs="宋体"/>
                <w:kern w:val="0"/>
                <w:sz w:val="18"/>
                <w:szCs w:val="18"/>
                <w:lang w:eastAsia="zh-CN"/>
              </w:rPr>
              <w:t>五十四</w:t>
            </w:r>
            <w:r>
              <w:rPr>
                <w:rFonts w:hint="eastAsia" w:ascii="宋体" w:hAnsi="宋体" w:cs="宋体"/>
                <w:kern w:val="0"/>
                <w:sz w:val="18"/>
                <w:szCs w:val="18"/>
              </w:rPr>
              <w:t>条：依照《土地管理法》第七十</w:t>
            </w:r>
            <w:r>
              <w:rPr>
                <w:rFonts w:hint="eastAsia" w:ascii="宋体" w:hAnsi="宋体" w:cs="宋体"/>
                <w:kern w:val="0"/>
                <w:sz w:val="18"/>
                <w:szCs w:val="18"/>
                <w:lang w:eastAsia="zh-CN"/>
              </w:rPr>
              <w:t>四</w:t>
            </w:r>
            <w:r>
              <w:rPr>
                <w:rFonts w:hint="eastAsia" w:ascii="宋体" w:hAnsi="宋体" w:cs="宋体"/>
                <w:kern w:val="0"/>
                <w:sz w:val="18"/>
                <w:szCs w:val="18"/>
              </w:rPr>
              <w:t>条的规定处以罚款的，罚款额为</w:t>
            </w:r>
            <w:r>
              <w:rPr>
                <w:rFonts w:hint="eastAsia" w:ascii="宋体" w:hAnsi="宋体" w:cs="宋体"/>
                <w:kern w:val="0"/>
                <w:sz w:val="18"/>
                <w:szCs w:val="18"/>
                <w:lang w:eastAsia="zh-CN"/>
              </w:rPr>
              <w:t>违</w:t>
            </w:r>
            <w:r>
              <w:rPr>
                <w:rFonts w:hint="eastAsia" w:ascii="宋体" w:hAnsi="宋体" w:cs="宋体"/>
                <w:kern w:val="0"/>
                <w:sz w:val="18"/>
                <w:szCs w:val="18"/>
              </w:rPr>
              <w:t>法所得的</w:t>
            </w:r>
            <w:r>
              <w:rPr>
                <w:rFonts w:hint="eastAsia" w:ascii="宋体" w:hAnsi="宋体" w:cs="宋体"/>
                <w:kern w:val="0"/>
                <w:sz w:val="18"/>
                <w:szCs w:val="18"/>
                <w:lang w:val="en-US" w:eastAsia="zh-CN"/>
              </w:rPr>
              <w:t>10%以上</w:t>
            </w:r>
            <w:r>
              <w:rPr>
                <w:rFonts w:hint="eastAsia" w:ascii="宋体" w:hAnsi="宋体" w:cs="宋体"/>
                <w:kern w:val="0"/>
                <w:sz w:val="18"/>
                <w:szCs w:val="18"/>
              </w:rPr>
              <w:t>50%以下。</w:t>
            </w:r>
            <w:r>
              <w:rPr>
                <w:rFonts w:hint="eastAsia" w:ascii="宋体" w:hAnsi="宋体" w:cs="宋体"/>
                <w:kern w:val="0"/>
                <w:sz w:val="18"/>
                <w:szCs w:val="18"/>
              </w:rPr>
              <w:br w:type="textWrapping"/>
            </w:r>
            <w:r>
              <w:rPr>
                <w:rFonts w:hint="eastAsia" w:ascii="宋体" w:hAnsi="宋体" w:cs="宋体"/>
                <w:kern w:val="0"/>
                <w:sz w:val="18"/>
                <w:szCs w:val="18"/>
                <w:lang w:bidi="ar"/>
              </w:rPr>
              <w:t xml:space="preserve">    </w:t>
            </w:r>
            <w:bookmarkStart w:id="1" w:name="38"/>
            <w:r>
              <w:rPr>
                <w:rFonts w:hint="eastAsia" w:ascii="宋体" w:hAnsi="宋体" w:cs="宋体"/>
                <w:kern w:val="0"/>
                <w:sz w:val="18"/>
                <w:szCs w:val="18"/>
                <w:lang w:bidi="ar"/>
              </w:rPr>
              <w:t>《贵州省土地管理条例》（2018年修正）第三十八条</w:t>
            </w:r>
            <w:bookmarkEnd w:id="1"/>
            <w:r>
              <w:rPr>
                <w:rFonts w:hint="eastAsia" w:ascii="宋体" w:hAnsi="宋体" w:cs="宋体"/>
                <w:kern w:val="0"/>
                <w:sz w:val="18"/>
                <w:szCs w:val="18"/>
                <w:lang w:bidi="ar"/>
              </w:rPr>
              <w:t>　买卖或者以其他形式非法转让土地的，其买卖或者转让行为无效，由县级以上人民政府国土资源行政部门没收违法所得，并可处以非法所得40％以上50％以下罚款；对违反土地利用总体规划擅自将农用地改为建设用地的，限期拆除在非法转让的土地上新建的建筑物和其他设施，恢复土地原状，可以处以非法所得30％以上40％以下罚款；对符合土地利用总体规划的，没收在非法转让的土地上新建的建筑物和其他设施，并可处以非法所得20％以上30％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、国土资</w:t>
            </w:r>
            <w:r>
              <w:rPr>
                <w:rFonts w:hint="eastAsia" w:ascii="宋体" w:hAnsi="宋体" w:cs="宋体"/>
                <w:sz w:val="18"/>
                <w:szCs w:val="18"/>
              </w:rPr>
              <w:t>源储备交易中心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对占用耕地建窑、建坟或者擅自在耕地上建房、挖砂、采石、采矿、取土等，破坏种植条件的，或者因开发土地造成土地荒漠化、盐渍化的处罚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《土地管理法》（20</w:t>
            </w:r>
            <w:r>
              <w:rPr>
                <w:rFonts w:hint="eastAsia" w:ascii="宋体" w:hAnsi="宋体" w:cs="宋体"/>
                <w:kern w:val="0"/>
                <w:sz w:val="18"/>
                <w:szCs w:val="18"/>
                <w:lang w:val="en-US" w:eastAsia="zh-CN"/>
              </w:rPr>
              <w:t>19</w:t>
            </w:r>
            <w:r>
              <w:rPr>
                <w:rFonts w:hint="eastAsia" w:ascii="宋体" w:hAnsi="宋体" w:cs="宋体"/>
                <w:kern w:val="0"/>
                <w:sz w:val="18"/>
                <w:szCs w:val="18"/>
              </w:rPr>
              <w:t>年修正）第七十</w:t>
            </w:r>
            <w:r>
              <w:rPr>
                <w:rFonts w:hint="eastAsia" w:ascii="宋体" w:hAnsi="宋体" w:cs="宋体"/>
                <w:kern w:val="0"/>
                <w:sz w:val="18"/>
                <w:szCs w:val="18"/>
                <w:lang w:eastAsia="zh-CN"/>
              </w:rPr>
              <w:t>五</w:t>
            </w:r>
            <w:r>
              <w:rPr>
                <w:rFonts w:hint="eastAsia" w:ascii="宋体" w:hAnsi="宋体" w:cs="宋体"/>
                <w:kern w:val="0"/>
                <w:sz w:val="18"/>
                <w:szCs w:val="18"/>
              </w:rPr>
              <w:t>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五十五</w:t>
            </w:r>
            <w:r>
              <w:rPr>
                <w:rFonts w:hint="eastAsia" w:ascii="宋体" w:hAnsi="宋体" w:cs="宋体"/>
                <w:kern w:val="0"/>
                <w:sz w:val="18"/>
                <w:szCs w:val="18"/>
              </w:rPr>
              <w:t>条：依照《土地管理法》第七十</w:t>
            </w:r>
            <w:r>
              <w:rPr>
                <w:rFonts w:hint="eastAsia" w:ascii="宋体" w:hAnsi="宋体" w:cs="宋体"/>
                <w:kern w:val="0"/>
                <w:sz w:val="18"/>
                <w:szCs w:val="18"/>
                <w:lang w:eastAsia="zh-CN"/>
              </w:rPr>
              <w:t>五</w:t>
            </w:r>
            <w:r>
              <w:rPr>
                <w:rFonts w:hint="eastAsia" w:ascii="宋体" w:hAnsi="宋体" w:cs="宋体"/>
                <w:kern w:val="0"/>
                <w:sz w:val="18"/>
                <w:szCs w:val="18"/>
              </w:rPr>
              <w:t>条的规定处以罚款的，罚款额为耕地开垦费的5倍以上10倍以下；破坏黑土地等优质耕地的，从重处罚。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对拒不履行土地复垦义务的处罚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《土地管理法》（20</w:t>
            </w:r>
            <w:r>
              <w:rPr>
                <w:rFonts w:hint="eastAsia" w:ascii="宋体" w:hAnsi="宋体" w:cs="宋体"/>
                <w:kern w:val="0"/>
                <w:sz w:val="18"/>
                <w:szCs w:val="18"/>
                <w:lang w:val="en-US" w:eastAsia="zh-CN"/>
              </w:rPr>
              <w:t>19</w:t>
            </w:r>
            <w:r>
              <w:rPr>
                <w:rFonts w:hint="eastAsia" w:ascii="宋体" w:hAnsi="宋体" w:cs="宋体"/>
                <w:kern w:val="0"/>
                <w:sz w:val="18"/>
                <w:szCs w:val="18"/>
              </w:rPr>
              <w:t>年修正）第七十</w:t>
            </w:r>
            <w:r>
              <w:rPr>
                <w:rFonts w:hint="eastAsia" w:ascii="宋体" w:hAnsi="宋体" w:cs="宋体"/>
                <w:kern w:val="0"/>
                <w:sz w:val="18"/>
                <w:szCs w:val="18"/>
                <w:lang w:eastAsia="zh-CN"/>
              </w:rPr>
              <w:t>六</w:t>
            </w:r>
            <w:r>
              <w:rPr>
                <w:rFonts w:hint="eastAsia" w:ascii="宋体" w:hAnsi="宋体" w:cs="宋体"/>
                <w:kern w:val="0"/>
                <w:sz w:val="18"/>
                <w:szCs w:val="18"/>
              </w:rPr>
              <w:t>条： 违反本法规定，拒不履行土地复垦义务的，由县级以上人民政府自然资源主管部门责令限期改正；逾期不改正的，责令缴纳复垦费，专项用于土地复垦，可以处以罚款。</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w:t>
            </w:r>
            <w:r>
              <w:rPr>
                <w:rFonts w:hint="eastAsia" w:ascii="宋体" w:hAnsi="宋体" w:cs="宋体"/>
                <w:kern w:val="0"/>
                <w:sz w:val="18"/>
                <w:szCs w:val="18"/>
                <w:lang w:val="en-US" w:eastAsia="zh-CN"/>
              </w:rPr>
              <w:t>021</w:t>
            </w:r>
            <w:r>
              <w:rPr>
                <w:rFonts w:hint="eastAsia" w:ascii="宋体" w:hAnsi="宋体" w:cs="宋体"/>
                <w:kern w:val="0"/>
                <w:sz w:val="18"/>
                <w:szCs w:val="18"/>
              </w:rPr>
              <w:t>年修订）第</w:t>
            </w:r>
            <w:r>
              <w:rPr>
                <w:rFonts w:hint="eastAsia" w:ascii="宋体" w:hAnsi="宋体" w:cs="宋体"/>
                <w:kern w:val="0"/>
                <w:sz w:val="18"/>
                <w:szCs w:val="18"/>
                <w:lang w:eastAsia="zh-CN"/>
              </w:rPr>
              <w:t>五十六</w:t>
            </w:r>
            <w:r>
              <w:rPr>
                <w:rFonts w:hint="eastAsia" w:ascii="宋体" w:hAnsi="宋体" w:cs="宋体"/>
                <w:kern w:val="0"/>
                <w:sz w:val="18"/>
                <w:szCs w:val="18"/>
              </w:rPr>
              <w:t xml:space="preserve">条：依照《土地管理法》第七十六条的规定处以罚款的，罚款额为土地复垦费的2倍以上5倍以下。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、自然</w:t>
            </w:r>
            <w:r>
              <w:rPr>
                <w:rFonts w:hint="eastAsia" w:ascii="宋体" w:hAnsi="宋体" w:cs="宋体"/>
                <w:sz w:val="18"/>
                <w:szCs w:val="18"/>
              </w:rPr>
              <w:t>资源调查所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对未经批准或者采取欺骗手段骗取批准，非法占用土地的处罚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color w:val="FF0000"/>
                <w:kern w:val="0"/>
                <w:sz w:val="18"/>
                <w:szCs w:val="18"/>
                <w:lang w:bidi="ar"/>
              </w:rPr>
              <w:t xml:space="preserve"> </w:t>
            </w:r>
            <w:r>
              <w:rPr>
                <w:rFonts w:hint="eastAsia" w:ascii="宋体" w:hAnsi="宋体" w:cs="宋体"/>
                <w:kern w:val="0"/>
                <w:sz w:val="18"/>
                <w:szCs w:val="18"/>
              </w:rPr>
              <w:t>《土地管理法》（20</w:t>
            </w:r>
            <w:r>
              <w:rPr>
                <w:rFonts w:hint="eastAsia" w:ascii="宋体" w:hAnsi="宋体" w:cs="宋体"/>
                <w:kern w:val="0"/>
                <w:sz w:val="18"/>
                <w:szCs w:val="18"/>
                <w:lang w:val="en-US" w:eastAsia="zh-CN"/>
              </w:rPr>
              <w:t>19</w:t>
            </w:r>
            <w:r>
              <w:rPr>
                <w:rFonts w:hint="eastAsia" w:ascii="宋体" w:hAnsi="宋体" w:cs="宋体"/>
                <w:kern w:val="0"/>
                <w:sz w:val="18"/>
                <w:szCs w:val="18"/>
              </w:rPr>
              <w:t>年修正）第七十</w:t>
            </w:r>
            <w:r>
              <w:rPr>
                <w:rFonts w:hint="eastAsia" w:ascii="宋体" w:hAnsi="宋体" w:cs="宋体"/>
                <w:kern w:val="0"/>
                <w:sz w:val="18"/>
                <w:szCs w:val="18"/>
                <w:lang w:eastAsia="zh-CN"/>
              </w:rPr>
              <w:t>七</w:t>
            </w:r>
            <w:r>
              <w:rPr>
                <w:rFonts w:hint="eastAsia" w:ascii="宋体" w:hAnsi="宋体" w:cs="宋体"/>
                <w:kern w:val="0"/>
                <w:sz w:val="18"/>
                <w:szCs w:val="18"/>
              </w:rPr>
              <w:t>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五十七</w:t>
            </w:r>
            <w:r>
              <w:rPr>
                <w:rFonts w:hint="eastAsia" w:ascii="宋体" w:hAnsi="宋体" w:cs="宋体"/>
                <w:kern w:val="0"/>
                <w:sz w:val="18"/>
                <w:szCs w:val="18"/>
              </w:rPr>
              <w:t>条：依照《土地管理法》第七十七条的规定处以罚款的，罚款额为非法占用土地每平方米100元以上1000元以下。</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对超过批准数量占用土地的处罚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color w:val="FF0000"/>
                <w:kern w:val="0"/>
                <w:sz w:val="18"/>
                <w:szCs w:val="18"/>
                <w:lang w:bidi="ar"/>
              </w:rPr>
              <w:t xml:space="preserve"> </w:t>
            </w:r>
            <w:r>
              <w:rPr>
                <w:rFonts w:hint="eastAsia" w:ascii="宋体" w:hAnsi="宋体" w:cs="宋体"/>
                <w:kern w:val="0"/>
                <w:sz w:val="18"/>
                <w:szCs w:val="18"/>
              </w:rPr>
              <w:t>《</w:t>
            </w:r>
            <w:r>
              <w:rPr>
                <w:rFonts w:hint="eastAsia" w:ascii="宋体" w:hAnsi="宋体" w:cs="宋体"/>
                <w:kern w:val="0"/>
                <w:sz w:val="18"/>
                <w:szCs w:val="18"/>
                <w:lang w:eastAsia="zh-CN"/>
              </w:rPr>
              <w:t>土地管理法》（2019年修正</w:t>
            </w:r>
            <w:r>
              <w:rPr>
                <w:rFonts w:hint="eastAsia" w:ascii="宋体" w:hAnsi="宋体" w:cs="宋体"/>
                <w:kern w:val="0"/>
                <w:sz w:val="18"/>
                <w:szCs w:val="18"/>
              </w:rPr>
              <w:t>）第七十</w:t>
            </w:r>
            <w:r>
              <w:rPr>
                <w:rFonts w:hint="eastAsia" w:ascii="宋体" w:hAnsi="宋体" w:cs="宋体"/>
                <w:kern w:val="0"/>
                <w:sz w:val="18"/>
                <w:szCs w:val="18"/>
                <w:lang w:eastAsia="zh-CN"/>
              </w:rPr>
              <w:t>七</w:t>
            </w:r>
            <w:r>
              <w:rPr>
                <w:rFonts w:hint="eastAsia" w:ascii="宋体" w:hAnsi="宋体" w:cs="宋体"/>
                <w:kern w:val="0"/>
                <w:sz w:val="18"/>
                <w:szCs w:val="18"/>
              </w:rPr>
              <w:t>条第二款：超过批准的数量占用土地，多占的土地以非法占用土地论处。</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五十七</w:t>
            </w:r>
            <w:r>
              <w:rPr>
                <w:rFonts w:hint="eastAsia" w:ascii="宋体" w:hAnsi="宋体" w:cs="宋体"/>
                <w:kern w:val="0"/>
                <w:sz w:val="18"/>
                <w:szCs w:val="18"/>
              </w:rPr>
              <w:t>条：依照《土地管理法》第七十七条的规定处以罚款的，罚款额为非法占用土地每平方米100元以上1000元以下。</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、国土空间用途管制与</w:t>
            </w:r>
            <w:r>
              <w:rPr>
                <w:rFonts w:hint="eastAsia" w:ascii="宋体" w:hAnsi="宋体" w:cs="宋体"/>
                <w:sz w:val="18"/>
                <w:szCs w:val="18"/>
              </w:rPr>
              <w:t>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对依法收回国有土地使用权当事人拒不交出土地，临时使用土地期满拒不归还，或者不按照批准的用途使用国有土地的处罚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《土地管理法》（2</w:t>
            </w:r>
            <w:r>
              <w:rPr>
                <w:rFonts w:hint="eastAsia" w:ascii="宋体" w:hAnsi="宋体" w:cs="宋体"/>
                <w:kern w:val="0"/>
                <w:sz w:val="18"/>
                <w:szCs w:val="18"/>
                <w:lang w:val="en-US" w:eastAsia="zh-CN"/>
              </w:rPr>
              <w:t>019</w:t>
            </w:r>
            <w:r>
              <w:rPr>
                <w:rFonts w:hint="eastAsia" w:ascii="宋体" w:hAnsi="宋体" w:cs="宋体"/>
                <w:kern w:val="0"/>
                <w:sz w:val="18"/>
                <w:szCs w:val="18"/>
              </w:rPr>
              <w:t>年修正）第八十</w:t>
            </w:r>
            <w:r>
              <w:rPr>
                <w:rFonts w:hint="eastAsia" w:ascii="宋体" w:hAnsi="宋体" w:cs="宋体"/>
                <w:kern w:val="0"/>
                <w:sz w:val="18"/>
                <w:szCs w:val="18"/>
                <w:lang w:eastAsia="zh-CN"/>
              </w:rPr>
              <w:t>一</w:t>
            </w:r>
            <w:r>
              <w:rPr>
                <w:rFonts w:hint="eastAsia" w:ascii="宋体" w:hAnsi="宋体" w:cs="宋体"/>
                <w:kern w:val="0"/>
                <w:sz w:val="18"/>
                <w:szCs w:val="18"/>
              </w:rPr>
              <w:t>条: 依法收回国有土地使用权当事人拒不交出土地的，临时使用土地期满拒不归还的，或者不按照批准的用途使用国有土地的，由县级以上人民政府自然资源主管部门责令交还土地，处以罚款。</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五十九</w:t>
            </w:r>
            <w:r>
              <w:rPr>
                <w:rFonts w:hint="eastAsia" w:ascii="宋体" w:hAnsi="宋体" w:cs="宋体"/>
                <w:kern w:val="0"/>
                <w:sz w:val="18"/>
                <w:szCs w:val="18"/>
              </w:rPr>
              <w:t>条:依照《土地管理法》第八十一条的规定处以罚款的，罚款额为非法占用土地每平方米100元以上500元以下。</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、国土资源储备交易</w:t>
            </w:r>
            <w:r>
              <w:rPr>
                <w:rFonts w:hint="eastAsia" w:ascii="宋体" w:hAnsi="宋体" w:cs="宋体"/>
                <w:sz w:val="18"/>
                <w:szCs w:val="18"/>
              </w:rPr>
              <w:t>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对擅自将农民集体所有土地的使用权出让、转让或者出租用于非农建设的处罚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《土地管理法》（2</w:t>
            </w:r>
            <w:r>
              <w:rPr>
                <w:rFonts w:hint="eastAsia" w:ascii="宋体" w:hAnsi="宋体" w:cs="宋体"/>
                <w:kern w:val="0"/>
                <w:sz w:val="18"/>
                <w:szCs w:val="18"/>
                <w:lang w:val="en-US" w:eastAsia="zh-CN"/>
              </w:rPr>
              <w:t>019</w:t>
            </w:r>
            <w:r>
              <w:rPr>
                <w:rFonts w:hint="eastAsia" w:ascii="宋体" w:hAnsi="宋体" w:cs="宋体"/>
                <w:kern w:val="0"/>
                <w:sz w:val="18"/>
                <w:szCs w:val="18"/>
              </w:rPr>
              <w:t>年修正）第八十</w:t>
            </w:r>
            <w:r>
              <w:rPr>
                <w:rFonts w:hint="eastAsia" w:ascii="宋体" w:hAnsi="宋体" w:cs="宋体"/>
                <w:kern w:val="0"/>
                <w:sz w:val="18"/>
                <w:szCs w:val="18"/>
                <w:lang w:eastAsia="zh-CN"/>
              </w:rPr>
              <w:t>二</w:t>
            </w:r>
            <w:r>
              <w:rPr>
                <w:rFonts w:hint="eastAsia" w:ascii="宋体" w:hAnsi="宋体" w:cs="宋体"/>
                <w:kern w:val="0"/>
                <w:sz w:val="18"/>
                <w:szCs w:val="18"/>
              </w:rPr>
              <w:t>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宋体" w:hAnsi="宋体" w:cs="宋体"/>
                <w:kern w:val="0"/>
                <w:sz w:val="18"/>
                <w:szCs w:val="18"/>
              </w:rPr>
              <w:br w:type="textWrapping"/>
            </w: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六十</w:t>
            </w:r>
            <w:r>
              <w:rPr>
                <w:rFonts w:hint="eastAsia" w:ascii="宋体" w:hAnsi="宋体" w:cs="宋体"/>
                <w:kern w:val="0"/>
                <w:sz w:val="18"/>
                <w:szCs w:val="18"/>
              </w:rPr>
              <w:t>条:依照《土地管理法》第八十二条的规定处以罚款的，罚款额为违法所得的10%以上30%以下。</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default" w:ascii="宋体" w:hAnsi="宋体" w:cs="宋体"/>
                <w:kern w:val="0"/>
                <w:sz w:val="18"/>
                <w:szCs w:val="18"/>
                <w:lang w:val="en-US"/>
              </w:rPr>
            </w:pPr>
            <w:r>
              <w:rPr>
                <w:rFonts w:hint="eastAsia" w:ascii="宋体" w:hAnsi="宋体" w:cs="宋体"/>
                <w:kern w:val="0"/>
                <w:sz w:val="18"/>
                <w:szCs w:val="18"/>
                <w:lang w:val="en-US" w:eastAsia="zh-CN"/>
              </w:rPr>
              <w:t>28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val="en-US" w:eastAsia="zh-CN"/>
              </w:rPr>
              <w:t>无权批准征收、使用土地的单位或者个人非法批准占用土地的，超越批准权限非法批准占用土地的，不按照土地利用总体规划确定的用途批准用地的，或者违反法律规定的程序批准占用、征收土地的处罚。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eastAsia="zh-CN"/>
              </w:rPr>
              <w:t>土地管理法》（2019年修正</w:t>
            </w:r>
            <w:r>
              <w:rPr>
                <w:rFonts w:hint="eastAsia" w:ascii="宋体" w:hAnsi="宋体" w:cs="宋体"/>
                <w:kern w:val="0"/>
                <w:sz w:val="18"/>
                <w:szCs w:val="18"/>
              </w:rPr>
              <w:t>）第七十</w:t>
            </w:r>
            <w:r>
              <w:rPr>
                <w:rFonts w:hint="eastAsia" w:ascii="宋体" w:hAnsi="宋体" w:cs="宋体"/>
                <w:kern w:val="0"/>
                <w:sz w:val="18"/>
                <w:szCs w:val="18"/>
                <w:lang w:eastAsia="zh-CN"/>
              </w:rPr>
              <w:t>九</w:t>
            </w:r>
            <w:r>
              <w:rPr>
                <w:rFonts w:hint="eastAsia" w:ascii="宋体" w:hAnsi="宋体" w:cs="宋体"/>
                <w:kern w:val="0"/>
                <w:sz w:val="18"/>
                <w:szCs w:val="18"/>
              </w:rPr>
              <w:t>条</w:t>
            </w:r>
            <w:r>
              <w:rPr>
                <w:rFonts w:hint="eastAsia" w:ascii="宋体" w:hAnsi="宋体" w:cs="宋体"/>
                <w:kern w:val="0"/>
                <w:sz w:val="18"/>
                <w:szCs w:val="18"/>
                <w:lang w:val="en-US" w:eastAsia="zh-CN"/>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widowControl/>
              <w:spacing w:line="240" w:lineRule="exact"/>
              <w:ind w:firstLine="360" w:firstLineChars="200"/>
              <w:jc w:val="left"/>
              <w:textAlignment w:val="center"/>
              <w:rPr>
                <w:rFonts w:hint="eastAsia" w:ascii="宋体" w:hAnsi="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非法批准征收、使用土地，对当事人造成损失的，依法应当承担赔偿责任。</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 xml:space="preserve">  《土地管理法实施条例》（20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五十七</w:t>
            </w:r>
            <w:r>
              <w:rPr>
                <w:rFonts w:hint="eastAsia" w:ascii="宋体" w:hAnsi="宋体" w:cs="宋体"/>
                <w:kern w:val="0"/>
                <w:sz w:val="18"/>
                <w:szCs w:val="18"/>
              </w:rPr>
              <w:t>条:依照《土地管理法》第七十七条的规定处以罚款的，罚款额为非法占用土地每平方米100元以上1000元以下。</w:t>
            </w:r>
          </w:p>
          <w:p>
            <w:pPr>
              <w:widowControl/>
              <w:spacing w:line="240" w:lineRule="exact"/>
              <w:ind w:firstLine="360" w:firstLineChars="200"/>
              <w:jc w:val="left"/>
              <w:textAlignment w:val="center"/>
              <w:rPr>
                <w:rFonts w:hint="eastAsia" w:ascii="宋体" w:hAnsi="宋体" w:cs="宋体"/>
                <w:kern w:val="0"/>
                <w:sz w:val="18"/>
                <w:szCs w:val="18"/>
                <w:lang w:eastAsia="zh-CN"/>
              </w:rPr>
            </w:pPr>
            <w:r>
              <w:rPr>
                <w:rFonts w:hint="eastAsia" w:ascii="宋体" w:hAnsi="宋体" w:cs="宋体"/>
                <w:kern w:val="0"/>
                <w:sz w:val="18"/>
                <w:szCs w:val="18"/>
              </w:rPr>
              <w:t>违反本条例规定，在国土空间规划确定的禁止开垦的范围内从事土地开发活动的，由县级以上人民政府自然资源主管部门责令限期改正，并依照《土地管理法》第七十七条的规定处罚</w:t>
            </w:r>
            <w:r>
              <w:rPr>
                <w:rFonts w:hint="eastAsia" w:ascii="宋体" w:hAnsi="宋体" w:cs="宋体"/>
                <w:kern w:val="0"/>
                <w:sz w:val="18"/>
                <w:szCs w:val="18"/>
                <w:lang w:eastAsia="zh-CN"/>
              </w:rPr>
              <w:t>。</w:t>
            </w:r>
          </w:p>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《土地管理法实施条例》（20</w:t>
            </w:r>
            <w:r>
              <w:rPr>
                <w:rFonts w:hint="eastAsia" w:ascii="宋体" w:hAnsi="宋体" w:cs="宋体"/>
                <w:kern w:val="0"/>
                <w:sz w:val="18"/>
                <w:szCs w:val="18"/>
                <w:lang w:val="en-US" w:eastAsia="zh-CN"/>
              </w:rPr>
              <w:t>21</w:t>
            </w:r>
            <w:r>
              <w:rPr>
                <w:rFonts w:hint="eastAsia" w:ascii="宋体" w:hAnsi="宋体" w:cs="宋体"/>
                <w:kern w:val="0"/>
                <w:sz w:val="18"/>
                <w:szCs w:val="18"/>
              </w:rPr>
              <w:t>年修订）第</w:t>
            </w:r>
            <w:r>
              <w:rPr>
                <w:rFonts w:hint="eastAsia" w:ascii="宋体" w:hAnsi="宋体" w:cs="宋体"/>
                <w:kern w:val="0"/>
                <w:sz w:val="18"/>
                <w:szCs w:val="18"/>
                <w:lang w:eastAsia="zh-CN"/>
              </w:rPr>
              <w:t>五十八</w:t>
            </w:r>
            <w:r>
              <w:rPr>
                <w:rFonts w:hint="eastAsia" w:ascii="宋体" w:hAnsi="宋体" w:cs="宋体"/>
                <w:kern w:val="0"/>
                <w:sz w:val="18"/>
                <w:szCs w:val="18"/>
              </w:rPr>
              <w:t>条: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r>
              <w:rPr>
                <w:rFonts w:hint="eastAsia" w:ascii="宋体" w:hAnsi="宋体" w:cs="宋体"/>
                <w:kern w:val="0"/>
                <w:sz w:val="18"/>
                <w:szCs w:val="18"/>
                <w:lang w:eastAsia="zh-CN"/>
              </w:rPr>
              <w:t>。</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1.立案责任：对依据监督检查职权或者通过举报、投诉、其他部门移送、上级部门交办等途径发现的违法行为线索，决定是否立案。</w:t>
            </w:r>
            <w:r>
              <w:rPr>
                <w:rFonts w:hint="eastAsia" w:ascii="宋体" w:hAnsi="宋体" w:cs="宋体"/>
                <w:kern w:val="0"/>
                <w:sz w:val="18"/>
                <w:szCs w:val="18"/>
              </w:rPr>
              <w:br w:type="textWrapping"/>
            </w:r>
            <w:r>
              <w:rPr>
                <w:rFonts w:hint="eastAsia" w:ascii="宋体" w:hAnsi="宋体" w:cs="宋体"/>
                <w:kern w:val="0"/>
                <w:sz w:val="18"/>
                <w:szCs w:val="18"/>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rPr>
              <w:br w:type="textWrapping"/>
            </w:r>
            <w:r>
              <w:rPr>
                <w:rFonts w:hint="eastAsia" w:ascii="宋体" w:hAnsi="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rPr>
              <w:br w:type="textWrapping"/>
            </w:r>
            <w:r>
              <w:rPr>
                <w:rFonts w:hint="eastAsia" w:ascii="宋体" w:hAnsi="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rPr>
              <w:br w:type="textWrapping"/>
            </w:r>
            <w:r>
              <w:rPr>
                <w:rFonts w:hint="eastAsia" w:ascii="宋体" w:hAnsi="宋体" w:cs="宋体"/>
                <w:kern w:val="0"/>
                <w:sz w:val="18"/>
                <w:szCs w:val="18"/>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rPr>
              <w:br w:type="textWrapping"/>
            </w:r>
            <w:r>
              <w:rPr>
                <w:rFonts w:hint="eastAsia" w:ascii="宋体" w:hAnsi="宋体" w:cs="宋体"/>
                <w:kern w:val="0"/>
                <w:sz w:val="18"/>
                <w:szCs w:val="18"/>
              </w:rPr>
              <w:t>6.送达责任：行政处罚决定书在决定后七日内依照民事诉讼法的有关规定送达当事人。</w:t>
            </w:r>
            <w:r>
              <w:rPr>
                <w:rFonts w:hint="eastAsia" w:ascii="宋体" w:hAnsi="宋体" w:cs="宋体"/>
                <w:kern w:val="0"/>
                <w:sz w:val="18"/>
                <w:szCs w:val="18"/>
              </w:rPr>
              <w:br w:type="textWrapping"/>
            </w:r>
            <w:r>
              <w:rPr>
                <w:rFonts w:hint="eastAsia" w:ascii="宋体" w:hAnsi="宋体" w:cs="宋体"/>
                <w:kern w:val="0"/>
                <w:sz w:val="18"/>
                <w:szCs w:val="18"/>
              </w:rPr>
              <w:t>7.执行责任：督促当事人履行生效的行政处罚决定，对逾期不履行的，依照《行政强制法》的规定执行。</w:t>
            </w:r>
            <w:r>
              <w:rPr>
                <w:rFonts w:hint="eastAsia" w:ascii="宋体" w:hAnsi="宋体" w:cs="宋体"/>
                <w:kern w:val="0"/>
                <w:sz w:val="18"/>
                <w:szCs w:val="18"/>
              </w:rPr>
              <w:br w:type="textWrapping"/>
            </w:r>
            <w:r>
              <w:rPr>
                <w:rFonts w:hint="eastAsia" w:ascii="宋体" w:hAnsi="宋体" w:cs="宋体"/>
                <w:kern w:val="0"/>
                <w:sz w:val="18"/>
                <w:szCs w:val="18"/>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、国土资源储备交易中心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对应当申报土地登记而未申报的处罚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180" w:firstLineChars="100"/>
              <w:jc w:val="left"/>
              <w:textAlignment w:val="center"/>
              <w:rPr>
                <w:rFonts w:ascii="宋体" w:hAnsi="宋体" w:cs="宋体"/>
                <w:kern w:val="0"/>
                <w:sz w:val="18"/>
                <w:szCs w:val="18"/>
                <w:lang w:bidi="ar"/>
              </w:rPr>
            </w:pPr>
            <w:bookmarkStart w:id="2" w:name="40"/>
            <w:r>
              <w:rPr>
                <w:rFonts w:hint="eastAsia" w:ascii="宋体" w:hAnsi="宋体" w:cs="宋体"/>
                <w:kern w:val="0"/>
                <w:sz w:val="18"/>
                <w:szCs w:val="18"/>
                <w:lang w:bidi="ar"/>
              </w:rPr>
              <w:t>　《贵州省土地管理条例》（2018年修正）第四十条</w:t>
            </w:r>
            <w:bookmarkEnd w:id="2"/>
            <w:r>
              <w:rPr>
                <w:rFonts w:hint="eastAsia" w:ascii="宋体" w:hAnsi="宋体" w:cs="宋体"/>
                <w:kern w:val="0"/>
                <w:sz w:val="18"/>
                <w:szCs w:val="18"/>
                <w:lang w:bidi="ar"/>
              </w:rPr>
              <w:t>　应当申报土地登记而未申报的，由县级以上人民政府国土资源行政部门责令当事人在30日内申报；逾期不申报的，对个人处以200元以上2000元以下罚款，对单位处以1000元以上1万元以下罚款。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《行政处罚法》第</w:t>
            </w:r>
            <w:r>
              <w:rPr>
                <w:rFonts w:hint="eastAsia" w:ascii="宋体" w:hAnsi="宋体" w:cs="宋体"/>
                <w:kern w:val="0"/>
                <w:sz w:val="18"/>
                <w:szCs w:val="18"/>
                <w:lang w:eastAsia="zh-CN"/>
              </w:rPr>
              <w:t>二十七、二十八、三十四、三十六、四十二、四十三、四十四、四十五、五十五、五十九、六十一、六十二、六十三、六十四、七十二</w:t>
            </w:r>
            <w:r>
              <w:rPr>
                <w:rFonts w:hint="eastAsia" w:ascii="宋体" w:hAnsi="宋体" w:cs="宋体"/>
                <w:kern w:val="0"/>
                <w:sz w:val="18"/>
                <w:szCs w:val="18"/>
              </w:rPr>
              <w:t>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、不</w:t>
            </w:r>
            <w:r>
              <w:rPr>
                <w:rFonts w:hint="eastAsia" w:ascii="宋体" w:hAnsi="宋体" w:cs="宋体"/>
                <w:sz w:val="18"/>
                <w:szCs w:val="18"/>
              </w:rPr>
              <w:t>动产登记中心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对应当缴纳耕地开垦费、土地闲置费、土地复垦费而拒不缴纳的处罚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180" w:firstLineChars="100"/>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《贵州省土地管理条例》（2018年修正）第四十一条　应当缴纳耕地开垦费、土地闲置费、土地复垦费而拒不缴纳的，由县级以上人民政府国土资源行政部门责令限期缴纳；逾期不缴纳的，每日加收1‰的滞纳金。</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、自</w:t>
            </w:r>
            <w:r>
              <w:rPr>
                <w:rFonts w:hint="eastAsia" w:ascii="宋体" w:hAnsi="宋体" w:cs="宋体"/>
                <w:sz w:val="18"/>
                <w:szCs w:val="18"/>
              </w:rPr>
              <w:t>然资源调查所、国土资源储备交易中心、国土空间用途管制与耕地保护股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对未经批准开发国有和农村集体所有的荒山、荒地、荒滩等的处罚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bookmarkStart w:id="3" w:name="42"/>
            <w:r>
              <w:rPr>
                <w:rFonts w:hint="eastAsia" w:ascii="宋体" w:hAnsi="宋体" w:cs="宋体"/>
                <w:kern w:val="0"/>
                <w:sz w:val="18"/>
                <w:szCs w:val="18"/>
                <w:lang w:bidi="ar"/>
              </w:rPr>
              <w:t>　《贵州省土地管理条例》（2018年修正）第四十二条</w:t>
            </w:r>
            <w:bookmarkEnd w:id="3"/>
            <w:r>
              <w:rPr>
                <w:rFonts w:hint="eastAsia" w:ascii="宋体" w:hAnsi="宋体" w:cs="宋体"/>
                <w:kern w:val="0"/>
                <w:sz w:val="18"/>
                <w:szCs w:val="18"/>
                <w:lang w:bidi="ar"/>
              </w:rPr>
              <w:t>　未经批准开发国有和农村集体所有的荒山、荒地、荒滩等，由县级以上人民政府国土资源行政部门责令其停止开发。符合土地利用总体规划的，应当补办手续，逾期不补办的，按照有关规定处理；不符合土地利用总体规划的，自行拆除在土地上新建的建筑物和其他设施，可以处以每公顷100元以上200元以下罚款，逾期不拆除的，申请人民法院强制拆除。</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、国土空间用途管制与耕地保护股、国土空间规划股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对《贵州省土地管理条例》第四十四条规定行为的处罚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180" w:firstLineChars="100"/>
              <w:jc w:val="left"/>
              <w:textAlignment w:val="center"/>
              <w:rPr>
                <w:rFonts w:ascii="宋体" w:hAnsi="宋体" w:cs="宋体"/>
                <w:kern w:val="0"/>
                <w:sz w:val="18"/>
                <w:szCs w:val="18"/>
                <w:lang w:bidi="ar"/>
              </w:rPr>
            </w:pPr>
            <w:bookmarkStart w:id="4" w:name="44"/>
            <w:r>
              <w:rPr>
                <w:rFonts w:hint="eastAsia" w:ascii="宋体" w:hAnsi="宋体" w:cs="宋体"/>
                <w:kern w:val="0"/>
                <w:sz w:val="18"/>
                <w:szCs w:val="18"/>
                <w:lang w:bidi="ar"/>
              </w:rPr>
              <w:t>《贵州省土地管理条例》（2018年修正）第四十四条</w:t>
            </w:r>
            <w:bookmarkEnd w:id="4"/>
            <w:r>
              <w:rPr>
                <w:rFonts w:hint="eastAsia" w:ascii="宋体" w:hAnsi="宋体" w:cs="宋体"/>
                <w:kern w:val="0"/>
                <w:sz w:val="18"/>
                <w:szCs w:val="18"/>
                <w:lang w:bidi="ar"/>
              </w:rPr>
              <w:t>　违反本条例第二十六条规定的，由县级以上人民政府国土资源行政部门责令其限期补办土地使用权出让手续，补缴土地使用权出让金，逾期不补办的，没收违法所得，并可处以每平方米10元以上50元以下罚款。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、国土资源储备交易中心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对《贵州省土地管理条例》第四十五条规定行为的处罚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bookmarkStart w:id="5" w:name="45"/>
            <w:r>
              <w:rPr>
                <w:rFonts w:hint="eastAsia" w:ascii="宋体" w:hAnsi="宋体" w:cs="宋体"/>
                <w:kern w:val="0"/>
                <w:sz w:val="18"/>
                <w:szCs w:val="18"/>
                <w:lang w:bidi="ar"/>
              </w:rPr>
              <w:t>　《贵州省土地管理条例》（2018年修正）第四十五条</w:t>
            </w:r>
            <w:bookmarkEnd w:id="5"/>
            <w:r>
              <w:rPr>
                <w:rFonts w:hint="eastAsia" w:ascii="宋体" w:hAnsi="宋体" w:cs="宋体"/>
                <w:kern w:val="0"/>
                <w:sz w:val="18"/>
                <w:szCs w:val="18"/>
                <w:lang w:bidi="ar"/>
              </w:rPr>
              <w:t>　违反本条例第二十九条规定的，由县级以上人民政府国土资源行政部门责令限期补办用地审批手续，处以应缴费用金额1％以上3％以下罚款。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hint="eastAsia" w:ascii="宋体" w:hAnsi="宋体" w:cs="宋体"/>
                <w:kern w:val="0"/>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对破坏或者擅自改变基本农田保护区</w:t>
            </w:r>
            <w:r>
              <w:rPr>
                <w:rFonts w:hint="eastAsia" w:ascii="宋体" w:hAnsi="宋体" w:cs="宋体"/>
                <w:kern w:val="0"/>
                <w:sz w:val="18"/>
                <w:szCs w:val="18"/>
                <w:lang w:eastAsia="zh-CN" w:bidi="ar"/>
              </w:rPr>
              <w:t>地</w:t>
            </w:r>
            <w:r>
              <w:rPr>
                <w:rFonts w:hint="eastAsia" w:ascii="宋体" w:hAnsi="宋体" w:cs="宋体"/>
                <w:kern w:val="0"/>
                <w:sz w:val="18"/>
                <w:szCs w:val="18"/>
                <w:lang w:bidi="ar"/>
              </w:rPr>
              <w:t>保护标志的处罚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《基本农田保护条</w:t>
            </w:r>
            <w:r>
              <w:rPr>
                <w:rFonts w:hint="eastAsia" w:ascii="宋体" w:hAnsi="宋体" w:cs="宋体"/>
                <w:kern w:val="0"/>
                <w:sz w:val="18"/>
                <w:szCs w:val="18"/>
                <w:lang w:val="en-US" w:eastAsia="zh-CN" w:bidi="ar"/>
              </w:rPr>
              <w:t>例</w:t>
            </w:r>
            <w:r>
              <w:rPr>
                <w:rFonts w:hint="eastAsia" w:ascii="宋体" w:hAnsi="宋体" w:cs="宋体"/>
                <w:kern w:val="0"/>
                <w:sz w:val="18"/>
                <w:szCs w:val="18"/>
                <w:lang w:bidi="ar"/>
              </w:rPr>
              <w:t>》第三十二条  违反本条例规定，破坏或者擅自改变基本农田保护区标志的，由县级以上地方人民政府土地行政主管部门或者农业行政主管部门责令恢复原状，可以处1000元以下罚款。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《贵州省基本农田保护条例》第二十七条  破坏或擅自改变基本农田保护区保护标志的，由县级以上人民政府土地行政主管部门或者农业行政主管部门责令恢复原状或赔偿损失，并处以500元至1000元的罚款。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w:t>
            </w:r>
            <w:r>
              <w:rPr>
                <w:rFonts w:hint="eastAsia" w:ascii="宋体" w:hAnsi="宋体" w:cs="宋体"/>
                <w:sz w:val="18"/>
                <w:szCs w:val="18"/>
              </w:rPr>
              <w:t>土空间规划股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对占用基本农田建窑、建房、建坟、挖砂、采石、采矿、取土、堆放固体废弃物或者从事其他活动破坏基本农田，毁坏种植条件的处罚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《基本农田保护条例》（2011年修订）第三十三条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空间规划股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对《土地复垦条例》施行前已经办理建设用地手续或者领取采矿许可证，《土地复垦条例》施行后继续从事生产建设活动造成土地损毁的土地复垦义务人未按照规定补充编制土地复垦方案的处罚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对土地复垦义务人未按照规定将土地复垦费用列入生产成本或者建设项目总投资的处罚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、自</w:t>
            </w:r>
            <w:r>
              <w:rPr>
                <w:rFonts w:hint="eastAsia" w:ascii="宋体" w:hAnsi="宋体" w:cs="宋体"/>
                <w:sz w:val="18"/>
                <w:szCs w:val="18"/>
              </w:rPr>
              <w:t>然资源调查所、国土空间用途管制与耕地保护股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对土地复垦义务人未按照规定对拟损毁的耕地、林地、牧草地进行表土剥离的处罚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w:t>
            </w:r>
            <w:r>
              <w:rPr>
                <w:rFonts w:hint="eastAsia" w:ascii="宋体" w:hAnsi="宋体" w:cs="宋体"/>
                <w:sz w:val="18"/>
                <w:szCs w:val="18"/>
              </w:rPr>
              <w:t>自然资源调查所、林政资源服务中心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39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对土地复垦义务人未按照规定报告土地损毁情况、土地复垦费用使用情况或者土地复垦工程实施情况的处罚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、自然资源调查所、</w:t>
            </w:r>
            <w:r>
              <w:rPr>
                <w:rFonts w:hint="eastAsia" w:ascii="宋体" w:hAnsi="宋体" w:cs="宋体"/>
                <w:sz w:val="18"/>
                <w:szCs w:val="18"/>
              </w:rPr>
              <w:t>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对应缴纳耕地开垦费、土地闲置费、土地复垦费而拒不缴纳的处罚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r>
              <w:rPr>
                <w:rFonts w:hint="eastAsia" w:ascii="宋体" w:hAnsi="宋体" w:cs="宋体"/>
                <w:kern w:val="0"/>
                <w:sz w:val="18"/>
                <w:szCs w:val="18"/>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空间用途管制与耕地保护股、自然资源调查所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对土地复垦义务人拒绝、阻碍国土资源主管部门监督检查，或者在接受监督检查时弄虚作假的处罚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《土地复垦条例》（2011年发布）第四十三条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、土地</w:t>
            </w:r>
            <w:r>
              <w:rPr>
                <w:rFonts w:hint="eastAsia" w:ascii="宋体" w:hAnsi="宋体" w:cs="宋体"/>
                <w:sz w:val="18"/>
                <w:szCs w:val="18"/>
              </w:rPr>
              <w:t>开发整理中心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对违反规定转让以出让方式取得土地使用权的处罚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bidi="ar"/>
              </w:rPr>
              <w:t xml:space="preserve">  </w:t>
            </w:r>
            <w:r>
              <w:rPr>
                <w:rFonts w:hint="eastAsia" w:ascii="宋体" w:hAnsi="宋体" w:cs="宋体"/>
                <w:color w:val="FF0000"/>
                <w:kern w:val="0"/>
                <w:sz w:val="18"/>
                <w:szCs w:val="18"/>
                <w:lang w:bidi="ar"/>
              </w:rPr>
              <w:t xml:space="preserve"> </w:t>
            </w:r>
            <w:r>
              <w:rPr>
                <w:rFonts w:hint="eastAsia" w:ascii="宋体" w:hAnsi="宋体" w:cs="宋体"/>
                <w:kern w:val="0"/>
                <w:sz w:val="18"/>
                <w:szCs w:val="18"/>
                <w:lang w:eastAsia="zh-CN"/>
              </w:rPr>
              <w:t>《中华人民共和国城市房地产管理法》</w:t>
            </w:r>
            <w:r>
              <w:rPr>
                <w:rFonts w:hint="eastAsia" w:ascii="宋体" w:hAnsi="宋体" w:cs="宋体"/>
                <w:kern w:val="0"/>
                <w:sz w:val="18"/>
                <w:szCs w:val="18"/>
              </w:rPr>
              <w:t>（20</w:t>
            </w:r>
            <w:r>
              <w:rPr>
                <w:rFonts w:hint="eastAsia" w:ascii="宋体" w:hAnsi="宋体" w:cs="宋体"/>
                <w:kern w:val="0"/>
                <w:sz w:val="18"/>
                <w:szCs w:val="18"/>
                <w:lang w:val="en-US" w:eastAsia="zh-CN"/>
              </w:rPr>
              <w:t>1</w:t>
            </w:r>
            <w:r>
              <w:rPr>
                <w:rFonts w:hint="eastAsia" w:ascii="宋体" w:hAnsi="宋体" w:cs="宋体"/>
                <w:kern w:val="0"/>
                <w:sz w:val="18"/>
                <w:szCs w:val="18"/>
              </w:rPr>
              <w:t>9年修正）第六十六条  违反本法第三十九条第一款的规定转让土地使用权的，由县级以上人民政府土地管理部门没收违法所得，可以并处罚款</w:t>
            </w:r>
          </w:p>
          <w:p>
            <w:pPr>
              <w:widowControl/>
              <w:spacing w:line="240" w:lineRule="exact"/>
              <w:ind w:firstLine="360" w:firstLineChars="200"/>
              <w:jc w:val="left"/>
              <w:textAlignment w:val="center"/>
              <w:rPr>
                <w:rFonts w:hint="eastAsia" w:ascii="宋体" w:hAnsi="宋体" w:cs="宋体"/>
                <w:kern w:val="0"/>
                <w:sz w:val="18"/>
                <w:szCs w:val="18"/>
                <w:lang w:val="en-US" w:eastAsia="zh-CN"/>
              </w:rPr>
            </w:pPr>
            <w:r>
              <w:rPr>
                <w:rFonts w:hint="eastAsia" w:ascii="宋体" w:hAnsi="宋体" w:cs="宋体"/>
                <w:color w:val="FF0000"/>
                <w:kern w:val="0"/>
                <w:sz w:val="18"/>
                <w:szCs w:val="18"/>
                <w:lang w:val="en-US" w:eastAsia="zh-CN" w:bidi="ar"/>
              </w:rPr>
              <w:t xml:space="preserve">  </w:t>
            </w:r>
            <w:r>
              <w:rPr>
                <w:rFonts w:hint="eastAsia" w:ascii="宋体" w:hAnsi="宋体" w:cs="宋体"/>
                <w:kern w:val="0"/>
                <w:sz w:val="18"/>
                <w:szCs w:val="18"/>
                <w:lang w:val="en-US" w:eastAsia="zh-CN"/>
              </w:rPr>
              <w:t>第三十九条  以出让方式取得土地使用权的，转让房地产时，应当符合下列条件：</w:t>
            </w:r>
          </w:p>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lang w:val="en-US" w:eastAsia="zh-CN"/>
              </w:rPr>
              <w:t>（一）按照出让合同约定已经支付全部土地使用权出让金，并取得土地使用权证书；</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资源储备交易中心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对违反规定转让房地产的处罚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rPr>
              <w:t>《中华人民共和国城市房地产管理法》</w:t>
            </w:r>
            <w:r>
              <w:rPr>
                <w:rFonts w:hint="eastAsia" w:ascii="宋体" w:hAnsi="宋体" w:cs="宋体"/>
                <w:kern w:val="0"/>
                <w:sz w:val="18"/>
                <w:szCs w:val="18"/>
              </w:rPr>
              <w:t>（20</w:t>
            </w:r>
            <w:r>
              <w:rPr>
                <w:rFonts w:hint="eastAsia" w:ascii="宋体" w:hAnsi="宋体" w:cs="宋体"/>
                <w:kern w:val="0"/>
                <w:sz w:val="18"/>
                <w:szCs w:val="18"/>
                <w:lang w:val="en-US" w:eastAsia="zh-CN"/>
              </w:rPr>
              <w:t>1</w:t>
            </w:r>
            <w:r>
              <w:rPr>
                <w:rFonts w:hint="eastAsia" w:ascii="宋体" w:hAnsi="宋体" w:cs="宋体"/>
                <w:kern w:val="0"/>
                <w:sz w:val="18"/>
                <w:szCs w:val="18"/>
              </w:rPr>
              <w:t>9年修正）第六十七条  违反本法第四十条第一款的规定转让房地产的，由县级以上人民政府土地管理部门责令缴纳土地使用权出让金，没收违法所得，可以并处罚款。</w:t>
            </w:r>
            <w:r>
              <w:rPr>
                <w:rFonts w:hint="eastAsia" w:ascii="宋体" w:hAnsi="宋体" w:cs="宋体"/>
                <w:kern w:val="0"/>
                <w:sz w:val="18"/>
                <w:szCs w:val="18"/>
              </w:rPr>
              <w:br w:type="textWrapping"/>
            </w:r>
            <w:r>
              <w:rPr>
                <w:rFonts w:hint="eastAsia" w:ascii="宋体" w:hAnsi="宋体" w:cs="宋体"/>
                <w:kern w:val="0"/>
                <w:sz w:val="18"/>
                <w:szCs w:val="18"/>
              </w:rPr>
              <w:t xml:space="preserve">  第四十条第一款  以划拨方式取得土地使用权的，转让房地产时，应当按照国务院规定，报有批准权的人民政府审批。有批准权的人民政府准予转让的，应当由受让方办理土地使用权出让手续，并依照国家有关规定缴纳土地使用权出让金</w:t>
            </w:r>
            <w:r>
              <w:rPr>
                <w:rFonts w:hint="eastAsia" w:ascii="宋体" w:hAnsi="宋体" w:cs="宋体"/>
                <w:kern w:val="0"/>
                <w:sz w:val="18"/>
                <w:szCs w:val="18"/>
                <w:lang w:eastAsia="zh-CN"/>
              </w:rPr>
              <w:t>。</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rPr>
              <w:t>自然资源综合行政执法大队</w:t>
            </w:r>
            <w:r>
              <w:rPr>
                <w:rFonts w:hint="eastAsia" w:ascii="宋体" w:hAnsi="宋体" w:cs="宋体"/>
                <w:kern w:val="0"/>
                <w:sz w:val="18"/>
                <w:szCs w:val="18"/>
              </w:rPr>
              <w:t>、国土</w:t>
            </w:r>
            <w:r>
              <w:rPr>
                <w:rFonts w:hint="eastAsia" w:ascii="宋体" w:hAnsi="宋体" w:cs="宋体"/>
                <w:sz w:val="18"/>
                <w:szCs w:val="18"/>
              </w:rPr>
              <w:t>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对擅自转让房地产开发项目的处罚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《城市房地产开发经营管理条例》（2019年修正）第三十五条  违反本条例规定，擅自转让房地产开发项目的，由县级以上人民政府负责土地管理工作的部门责令停止违法行为，没收违法所得，可以并处违法所得5倍以下的罚款。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、国</w:t>
            </w:r>
            <w:r>
              <w:rPr>
                <w:rFonts w:hint="eastAsia" w:ascii="宋体" w:hAnsi="宋体" w:cs="宋体"/>
                <w:sz w:val="18"/>
                <w:szCs w:val="18"/>
              </w:rPr>
              <w:t>土空间用途管制与耕地保护股、国土资源储备交易中心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对《贵州省土地登记条例》第三十条规定情形的处罚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《贵州省土地登记条例》（1997年发布）第三十条  有下列情形之一的，当事人所取得的土地权利证书无效，由县级以上人民政府国土行政管理部门注销登记，并可处以1000元至10000元的罚款: </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(一)故意隐瞒真实情况或者弄虚作假使土地权利证书记载内容失真的;</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(二)擅自涂改土地权利证书或者其他有关图件、证明文件的;</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(三)采取虚报灭失、遗失等欺骗手段获得土地权利证书的; </w:t>
            </w:r>
          </w:p>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lang w:bidi="ar"/>
              </w:rPr>
              <w:t>(四)未按注册登记的用途使用土地，经有关部门指出拒不改正的；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、不动产登记中心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对《贵州省土地登记条例》第三十一条规定情形的处罚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《贵州省土地登记条例》（1997年发布）第三十一条 有下列情形的，由县级以上人民政府国土行政管理部门注销土地权利证书，没收违法所得，并处以违法所得2至3倍的罚款;构成犯罪的，依法追究刑事责任: </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(一)利用土地权利证书进行诈骗或者牟取不正当利益的; </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(二)非法印制、发放、出售、伪造土地权利证书的;</w:t>
            </w:r>
          </w:p>
          <w:p>
            <w:pPr>
              <w:widowControl/>
              <w:spacing w:line="240" w:lineRule="exact"/>
              <w:ind w:firstLine="180" w:firstLineChars="100"/>
              <w:jc w:val="left"/>
              <w:textAlignment w:val="center"/>
              <w:rPr>
                <w:rFonts w:ascii="宋体" w:hAnsi="宋体" w:cs="宋体"/>
                <w:sz w:val="18"/>
                <w:szCs w:val="18"/>
              </w:rPr>
            </w:pPr>
            <w:r>
              <w:rPr>
                <w:rFonts w:hint="eastAsia" w:ascii="宋体" w:hAnsi="宋体" w:cs="宋体"/>
                <w:kern w:val="0"/>
                <w:sz w:val="18"/>
                <w:szCs w:val="18"/>
                <w:lang w:bidi="ar"/>
              </w:rPr>
              <w:t xml:space="preserve"> (三)擅自改变国有土地使用权的。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、不动产登记中心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对接受调查的单位和个人有《土地调查条例》（2018年修正）第三十二条规定行为的处罚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《土地调查条例》（2018年修正）第三十二条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（一）拒绝或者阻挠土地调查人员依法进行调查的；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（二）提供虚假调查资料的；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（三）拒绝提供调查资料的；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（四）转移、隐匿、篡改、毁弃原始记录、土地登记簿等相关资料的。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《土地调查条例实施办法》第三十二条  接受土地调查的单位和个人违反条例第十七条的规定，无正当理由不履行现场指界义务的，由县级以上人民政府国土资源行政主管部门责令限期改正，逾期不改正的，依照条例第三十二条的规定进行处罚。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、自然资源调查所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对未取得采矿许可证擅自采矿的，擅自进入国家规划矿区、对国民经济具有重要价值的矿区范围采矿的，擅自开采国家规定实行保护性开采的特定矿种的处罚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《中华人民共和国矿产资源法》（2009年修正）第三十九条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w:t>
            </w:r>
            <w:r>
              <w:rPr>
                <w:rFonts w:hint="eastAsia" w:ascii="宋体" w:hAnsi="宋体" w:cs="宋体"/>
                <w:kern w:val="0"/>
                <w:sz w:val="18"/>
                <w:szCs w:val="18"/>
                <w:lang w:eastAsia="zh-CN" w:bidi="ar"/>
              </w:rPr>
              <w:t>刑法</w:t>
            </w:r>
            <w:r>
              <w:rPr>
                <w:rFonts w:hint="eastAsia" w:ascii="宋体" w:hAnsi="宋体" w:cs="宋体"/>
                <w:kern w:val="0"/>
                <w:sz w:val="18"/>
                <w:szCs w:val="18"/>
                <w:lang w:bidi="ar"/>
              </w:rPr>
              <w:t>有关规定对直接责任人员追究刑事责任。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单位和个人进入他人依法设立的国有矿山企业和其他矿山企业矿区范围内采矿的，依照前款规定处罚。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49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对超越批准的矿区范围采矿的处罚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《中华人民共和国矿产资源法》（2009年修正）第四十条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对买卖、出租或者以其他形式转让矿产资源的处罚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《中华人民共和国矿产资源法》（2009年修正）第四十二条第一款  买卖、出租或者以其他形式转让矿产资源的，没收违法所得，处以罚款。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对将探矿权、采矿权倒卖牟利的处罚</w:t>
            </w:r>
          </w:p>
        </w:tc>
        <w:tc>
          <w:tcPr>
            <w:tcW w:w="5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《中华人民共和国矿产资源法》（2009年修正）第四十二条第二款  违反本法第六条的规定将探矿权、采矿权倒卖牟利的，吊销勘查许可证、采矿许可证，没收违法所得，处以罚款。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对违反规定收购和销售国家统一收购的矿产品的处罚</w:t>
            </w:r>
          </w:p>
        </w:tc>
        <w:tc>
          <w:tcPr>
            <w:tcW w:w="5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《中华人民共和国矿产资源法》（2009年修正）第四十三条 违反本法规定收购和销售国家统一收购的矿产品的，没收矿产品和违法所得，可以并处罚款；情节严重的，依照刑法第一百一十七条、第一百一十八条的规定，追究刑事责任。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对采取破坏性的开采方法开采矿产资源的处罚</w:t>
            </w:r>
          </w:p>
        </w:tc>
        <w:tc>
          <w:tcPr>
            <w:tcW w:w="5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《中华人民共和国矿产资源法》（2009年修正）第四十四条 违反本法规定，采取破坏性的开采方法开采矿产资源的，处以罚款，可以吊销采矿许可证；造成矿产资源严重破坏的，依照刑法第一百五十六条的规定对直接责任人员追究刑事责任。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对无勘查许可证和采矿许可证，勘查、开采矿产资源</w:t>
            </w:r>
            <w:r>
              <w:rPr>
                <w:rFonts w:hint="eastAsia" w:ascii="宋体" w:hAnsi="宋体" w:cs="宋体"/>
                <w:kern w:val="0"/>
                <w:sz w:val="18"/>
                <w:szCs w:val="18"/>
                <w:lang w:eastAsia="zh-CN" w:bidi="ar"/>
              </w:rPr>
              <w:t>的</w:t>
            </w:r>
            <w:r>
              <w:rPr>
                <w:rFonts w:hint="eastAsia" w:ascii="宋体" w:hAnsi="宋体" w:cs="宋体"/>
                <w:kern w:val="0"/>
                <w:sz w:val="18"/>
                <w:szCs w:val="18"/>
                <w:lang w:bidi="ar"/>
              </w:rPr>
              <w:t>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《贵州省矿产资源管理条例》第三十四条  无勘查许可证和采矿许可证，勘查、开采矿产资源的，责令停止违法行为，没收违法采出的矿产品和违法所得，可并处1万元以上10万元以下的罚款；拒不停止违法行为，情节严重的，可采取拆除其生产设备或设施的行政措施。</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 《贵州省矿产资源管理条例》第三十五条规定情形的处罚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《贵州省矿产资源管理条例》第三十五条  违反本条例规定有下列情形之一的，责令限期改正；逾期不改正的，处2000元以上5万元以下罚款；情节严重的，吊销采矿许可证：</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（一）开采回采率、采矿贫化率和选矿回收率在规定期限内仍达不到设计要求的；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（二）采取地下开采方式采矿不按规定绘制井上、井下对照图的。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对开采矿产资源造成地质灾害的处罚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《贵州省矿产资源管理条例》第三十六条  开采矿产资源造成地质灾害的，责令其限期恢复或治理，可并处3000元以上10万元以下的罚款；逾期不治理或未按要求治理的，吊销采矿许可证；造成损失的，依法赔偿损失。</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对营销矿产品无统一销售发票，向无采矿许可证的单位或个人收购矿产品的处罚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《贵州省矿产资源管理条例》第三十七条  违反本条例规定有下列情形之一的，责令限期改正，没收非法经营的矿产品及违法所得，可并处3000元以上10万元以下的罚款：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（一）营销矿产品无统一销售发票的；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（二）向无采矿许可证的单位或个人收购矿产品的。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 《贵州省矿产资源管理条例》第三十八条规定情形的处罚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《贵州省矿产资源管理条例》第三十八条  探矿权人或采矿权人有下列情形之一的，责令限期改正；逾期不改正的，予以警告，可并处1000元以上1万元以下的罚款；情节严重的，吊销地质勘查单位资格证、勘查许可证或采矿许可证：</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（一）探矿权人未按规定申报登记矿产资源储量的；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（二）探矿权人未按规定汇交地质勘查成果资料的；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（三）采矿权人未按规定填报年度基层矿产资源储量表的。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59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对未取得勘查许可证擅自进行勘查工作的;超越批准的勘查区块范围进行勘查工作的处罚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《矿产资源勘查区块登记管理办法》（2014年修订）第二十六条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对未经批准，擅自进行滚动勘探开发、边探边采或者试采的处罚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《矿产资源勘查区块登记管理办法》（2014年修订）第二十七条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对擅自印制或者伪造、冒用勘查许可证的处罚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《矿产资源勘查区块登记管理办法》（2014年修订）第二十八条  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对《矿产资源勘查区块登记管理办法》（2014年修订）第二十九条规定行为的处罚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《矿产资源勘查区块登记管理办法》（2014年修订）第二十九条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（一）不按照本办法的规定备案、报告有关情况、拒绝接受监督检查或者弄虚作假的；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（二）未完成最低勘查投入的；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（三）已经领取勘查许可证的勘查项目，满6个月未开始施工，或者施工后无故停止勘查工作满６个月的。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对不办理勘查许可证变更登记或者注销登记手续的处罚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《矿产资源勘查区块登记管理办法》（2014年修订）第三十条  违反本办法规定，不办理勘查许可证变更登记或者注销登记手续的，由登记管理机关责令限期改正；逾期不改正的，由原发证机关吊销勘查许可证。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对未经审批管理机关批准，擅自转让探矿权、采矿权的处罚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探矿权采矿权转让管理办法》（2014年修订）第十四条：未经审批管理机关批准，擅自转让探矿权、采矿权的，由登记管理机关责令改正，没收违法所得，处10万元以下的罚款；情节严重的，由原发证机关吊销勘查许可证、采矿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对以承包等方式擅自将采矿权转让给他人</w:t>
            </w:r>
            <w:r>
              <w:rPr>
                <w:rFonts w:hint="eastAsia" w:ascii="宋体" w:hAnsi="宋体" w:cs="宋体"/>
                <w:kern w:val="0"/>
                <w:sz w:val="18"/>
                <w:szCs w:val="18"/>
                <w:lang w:eastAsia="zh-CN" w:bidi="ar"/>
              </w:rPr>
              <w:t>进行</w:t>
            </w:r>
            <w:r>
              <w:rPr>
                <w:rFonts w:hint="eastAsia" w:ascii="宋体" w:hAnsi="宋体" w:cs="宋体"/>
                <w:kern w:val="0"/>
                <w:sz w:val="18"/>
                <w:szCs w:val="18"/>
                <w:lang w:bidi="ar"/>
              </w:rPr>
              <w:t>采矿的处罚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探矿权采矿权转让管理办法》（2014年修订）第十五条：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对不按规定提交年度报告、拒绝接受监督检查或者弄虚作假的处罚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开采登记管理办法》（2014年修订）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对破坏或者擅自移动矿区范围界桩或者地面标志的处罚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开采登记管理办法》（2014年修订）第十九条：破坏或者擅自移动矿区范围界桩或者地面标志的，由县级以上人民政府负责地质矿产管理工作的部门按照国务院地质矿产主管部门规定的权限，责令限期恢复;情节严重的，处3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p>
          <w:p>
            <w:pPr>
              <w:jc w:val="center"/>
              <w:rPr>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对擅自印制或者伪造、冒用采矿许可证的处罚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矿产资源开采登记管理办法》（2014年修订）第二十条：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69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对不办理采矿许可证变更登记或者注销登记手续的处罚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《矿产资源开采登记管理办法》（2014年修订）第二十二条: 违反本办法规定，不办理采矿许可证变更登记或者注销登记手续的，由登记管理机关责令限期改正;逾期不改正的，由原发证机关吊销采矿许可证。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对未按规定的期限汇交地质资料，或汇交的地质资料验收不合格，汇交人逾期不按要求修改补充的处罚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《地质资料管理条例》第二十条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对伪造地质资料或在地质资料汇交中弄虚作假的处罚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《地质资料管理条例》第二十一条  伪造地质资料或者在地质资料汇交中弄虚作假的，由负责接收地质资料的地质矿产主管部门没收、销毁地质资料，责令限期改正，处10万元罚款；逾期不改正的，通知原发证机关吊销其勘查许可证、采矿许可证或者取消其承担该地质工作项目的资格，自处罚决定生效之日起2年内，该汇交人不得申请新的探矿权、采矿权，不得承担国家出资的地质工作项目。</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、矿产资源管理股、地灾防治中心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对资质单位违反规定不及时办理资质证书变更、注销手续的处罚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《地质灾害危险性评估单位资质管理办法》第二十九条  资质单位违反本办法第二十二条的规定，不及时办理资质证书变更、注销手续的，由县级以上国土资源管理部门责令限期改正；逾期不改的，可以处五千元以下罚款。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《地质灾害治理工程勘查设计施工单位资质管理办法》第二十八条  资质单位不按照本办法第二十一条的规定及时办理资质证书变更、注销手续的，由县级以上国土资源管理部门责令限期改正；逾期不改的，可以处五千元以下罚款。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《地质灾害治理工程监理单位资质管理办法》第二十六条  资质单位不按照本办法第十八条、第十九条和第二十条的规定及时办理资质证书变更、注销手续的，由县级以上国土资源管理部门责令限期改正；逾期不改的，可以处五千元以下罚款。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对资质单位违反规定不按时进行资质和项目备案的处罚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《地质灾害危险性评估单位资质管理办法》第三十条  资质单位违反本办法第二十七条的规定，不按时进行资质和项目备案的，由县级以上国土资源管理部门责令限期改正；逾期不改的，可以处一万元以下的罚款。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第二十七条  资质单位应当在签订地质灾害危险性评估项目合同后十日内，到项目所在地的县级国土资源管理部门进行资质和项目备案。评估项目跨行政区域的，资质单位应当向项目所跨行政区域共同的上一级国土资源管理部门备案。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《地质灾害治理工程勘查设计施工单位资质管理办法》第二十九条  资质单位不按照本办法第二十七条的规定进行备案的，由县级以上国土资源管理部门责令限期改正；逾期仍不改正的，可以处一万元以下罚款。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第二十七条  承担地质灾害治理工程项目的资质单位，应当在项目合同签订后十日内，到工程所在地的县级国土资源管理部门备案。地质灾害治理工程项目跨行政区域的，资质单位应当向项目所跨行政区域共同的上一级国土资源管理部门备案。</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对应当编制矿山地质环境保护与治理恢复方案而未编制的，或者扩大开采规模、变更矿区范围或者开采方式，未重新编制矿山地质环境保护与治理恢复方案并经原审批机关批准的处罚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《矿山地质环境保护规定》（2016年修正）第三十条  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对未按照批准的矿山地质环境保护与治理恢复方案治理的，或者在矿山被批准关闭、闭坑前未完成治理恢复的处罚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《矿山地质环境保护规定》（2016年修正）第三十一条  违反本规定第十六条、第二十三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p>
          <w:p>
            <w:pPr>
              <w:rPr>
                <w:sz w:val="18"/>
                <w:szCs w:val="18"/>
              </w:rPr>
            </w:pPr>
          </w:p>
          <w:p>
            <w:pPr>
              <w:jc w:val="left"/>
              <w:rPr>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探矿权人对遗留的钻孔、探井、探槽、巷道或者形成的危岩、危坡未进行回填、封闭，或者未采取其他消除地质灾害隐患的措施，造成矿山地质环境破坏的处罚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三十三条：违反本规定第二十五条规定，探矿权人未采取治理恢复措施的，由县级以上国土资源行政主管部门责令限期改正；逾期拒不改正的，处3万元以下的罚款，5年内不受理其新的探矿权、采矿权申请。</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扰乱、阻碍矿山地质环境保护与治理恢复工作，侵占、损坏、损毁矿山地质环境监测设施或者矿山地质环境保护与治理恢复设施的处罚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三十四条：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对未经批准发掘古生物化石的或未按照批准的发掘方案发掘古生物化石的处罚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《古生物化石保护条例》（2019年修订）第三十六条  单位或者个人有下列行为之一的，由县级以上人民政府国土资源主管部门责令停止发掘，限期改正，没收发掘的古生物化石，并处20万元以上50万元以下的罚款；构成违反治安管理行为的，由公安机关依法给予治安管理处罚；构成犯罪的，依法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（一）未经批准发掘古生物化石的；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（二）未按照批准的发掘方案发掘古生物化石的。</w:t>
            </w:r>
            <w:r>
              <w:rPr>
                <w:rFonts w:hint="eastAsia" w:ascii="宋体" w:hAnsi="宋体" w:cs="宋体"/>
                <w:kern w:val="0"/>
                <w:sz w:val="18"/>
                <w:szCs w:val="18"/>
                <w:lang w:bidi="ar"/>
              </w:rPr>
              <w:br w:type="textWrapping"/>
            </w:r>
            <w:r>
              <w:rPr>
                <w:rFonts w:hint="eastAsia" w:ascii="宋体" w:hAnsi="宋体" w:cs="宋体"/>
                <w:kern w:val="0"/>
                <w:sz w:val="18"/>
                <w:szCs w:val="18"/>
                <w:lang w:bidi="ar"/>
              </w:rPr>
              <w:t>有前款第（二）项行为，情节严重的，由批准古生物化石发掘的国土资源主管部门撤销批准发掘的决定。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79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对古生物化石收藏单位不符合收藏条件收藏古生物化石的处罚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《古生物化石保护条例》（2019年修订）第三十八条  古生物化石收藏单位不符合收藏条件收藏古生物化石的，由县级以上人民政府国土资源主管部门责令限期改正；逾期不改正的，处5万元以上10万元以下的罚款；已严重影响其收藏的重点保护古生物化石安全的，由国务院国土资源主管部门指定符合条件的收藏单位代为收藏，代为收藏的费用由原收藏单位承担。</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对古生物化石收藏单位未按照规定建立本单位收藏的古生物化石档案的处罚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《古生物化石保护条例》（2019年修订）第三十九条  古生物化石收藏单位未按照规定建立本单位收藏的古生物化石档案的，由县级以上人民政府国土资源主管部门责令限期改正；逾期不改正的，没收有关古生物化石，并处2万元的罚款。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对古生物化石收藏单位之间未经批准转让、交换、赠与其收藏的重点保护古生物化石的处罚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《古生物化石保护条例》（2019年修订）第四十一条　古生物化石收藏单位之间未经批准转让、交换、赠与其收藏的重点保护古生物化石的，由县级以上人民政府国土资源主管部门责令限期改正；有违法所得的，没收违法所得；逾期不改正的，对有关收藏单位处5万元以上20万元以下的罚款。国有收藏单位将其收藏的重点保护古生物化石违法转让、交换、赠与给非国有收藏单位或者个人的，对国有收藏单位处20万元以上50万元以下的罚款，对直接负责的主管人员和其他直接责任人员依法给予处分；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对单位或者个人将其收藏的重点保护古生物化石转让、交换、赠与、质押给外国人或者外国组织的处罚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《古生物化石保护条例》（2019年修订）第四十二条  单位或者个人将其收藏的重点保护古生物化石转让、交换、赠与、质押给外国人或者外国组织的，由县级以上人民政府国土资源主管部门责令限期追回，对个人处2万元以上10万元以下的罚款，对单位处10万元以上50万元以下的罚款；有违法所得的，没收违法所得；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单位或者个人在生产、建设活动中发现古生物化石不报告的处罚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古生物化石保护条例实施办法》（2016年修正）第五十一条：单位或者个人在生产、建设活动中发现古生物化石不报告的，由县级以上人民政府国土资源主管部门对建设工程实施单位处1万元以下罚款；造成古生物化石损毁的，依法承担相应的法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对单位或者个人违反规定收藏违法获得或者不能证明合法来源的重点保护古生物化石的处罚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古生物化石保护条例实施办法》（2016年修正）第五十四条：单位或者个人违反本办法的规定，收藏违法获得或者不能证明合法来源的重点保护古生物化石的，由县级以上人民政府国土资源主管部门依法没收有关古生物化石，并处3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对国有收藏单位将其收藏的重点保护古生物化石违法转让、交换、赠与给非国有收藏单位或者个人的处罚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古生物化石保护条例实施办法》（2016年修正）第五十六条：国有收藏单位将其收藏的重点保护古生物化石违法转让、交换、赠与给非国有收藏单位或者个人的，由县级以上人民政府国土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对外国的组织或者个人未经批准，或者未与中华人民共和国有关部门、单位合作，擅自从事测绘活动的处罚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对未经批准擅自建立相对独立的平面坐标系统，或者采用不符合国家标准的基础地理信息数据建立地理信息系统的处罚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对卫星导航定位基准站建设单位未报备案的处罚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《中华人民共和国测绘法》（2017年修订）第五十三条 违反本法规定，卫星导航定位基准站建设单位未报备案的，给予警告，责令限期改正；逾期不改正的，处十万元以上三十万元以下的罚款；对直接负责的主管人员和其他直接责任人员，依法给予处分。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89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对卫星导航定位基准站的建设和运行维护不符合国家标准、要求的处罚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《中华人民共和国测绘法》（2017年修订）第五十四条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对未取得测绘资质证书，擅自从事测绘活动的处罚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《中华人民共和国测绘法》（2017年修订）第五十五条 违反本法规定，未取得测绘资质证书，擅自从事测绘活动的，责令停止违法行为，没收违法所得和测绘成果，并处测绘约定报酬一倍以上二倍以下的罚款；情节严重的，没收测绘工具。</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以欺骗手段取得测绘资质证书从事测绘活动的，吊销测绘资质证书，没收违法所得和测绘成果，并处测绘约定报酬一倍以上二倍以下的罚款；情节严重的，没收测绘工具。</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对《中华人民共和国测绘法》（2017年修订）第五十六条规定情形的处罚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（一）超越资质等级许可的范围从事测绘活动；</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（二）以其他测绘单位的名义从事测绘活动；</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（三）允许其他单位以本单位的名义从事测绘活动。</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对测绘项目的招标单位让不具有相应资质等级的测绘单位中标，或者让测绘单位低于测绘成本中标的处罚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对中标的测绘单位向他人转让测绘项目的处罚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《中华人民共和国测绘法》（2017年修订）第五十八条 违反本法规定，中标的测绘单位向他人转让测绘项目的，责令改正，没收违法所得，处测绘约定报酬一倍以上二倍以下的罚款，并可以责令停业整顿或者降低测绘资质等级；情节严重的，吊销测绘资质证书。</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对未取得测绘执业资格，擅自从事测绘活动的处罚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对不汇交测绘成果资料的处罚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《中华人民共和国测绘法》（2017年修订）第六十条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对擅自发布中华人民共和国领域和中华人民共和国管辖的其他海域的重要地理信息数据的处罚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对测绘成果质量不合格的处罚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《中华人民共和国测绘法》（2017年修订）第六十三条 违反本法规定，测绘成果质量不合格的，责令测绘单位补测或者重测；情节严重的，责令停业整顿，</w:t>
            </w:r>
            <w:r>
              <w:rPr>
                <w:rFonts w:hint="eastAsia" w:ascii="宋体" w:hAnsi="宋体" w:cs="宋体"/>
                <w:kern w:val="0"/>
                <w:sz w:val="18"/>
                <w:szCs w:val="18"/>
                <w:lang w:eastAsia="zh-CN" w:bidi="ar"/>
              </w:rPr>
              <w:t>并</w:t>
            </w:r>
            <w:r>
              <w:rPr>
                <w:rFonts w:hint="eastAsia" w:ascii="宋体" w:hAnsi="宋体" w:cs="宋体"/>
                <w:kern w:val="0"/>
                <w:sz w:val="18"/>
                <w:szCs w:val="18"/>
                <w:lang w:bidi="ar"/>
              </w:rPr>
              <w:t>降低测绘资质等级或者吊销测绘资质证书；造成损失的，依法承担赔偿责任。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对《中华人民共和国测绘法》第六十四条规定行为的处罚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（一）损毁、擅自移动永久性测量标志或者正在使用中的临时性测量标志；</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（二）侵占永久性测量标志用地；</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（三）在永久性测量标志安全控制范围内从事危害测量标志安全和使用效能的活动；</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（四）擅自拆迁永久性测量标志或者使永久性测量标志失去使用效能，或者拒绝支付迁建费用；</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（五）违反操作规程使用永久性测量标志，造成永久性测量标志毁损。</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99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对《中华人民共和国测绘法》第六十五条规定情形的处罚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对《中华人民共和国城乡规划法》第六十二条规定行为的处罚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bookmarkStart w:id="6" w:name="62"/>
            <w:r>
              <w:rPr>
                <w:rFonts w:hint="eastAsia" w:ascii="宋体" w:hAnsi="宋体" w:cs="宋体"/>
                <w:kern w:val="0"/>
                <w:sz w:val="18"/>
                <w:szCs w:val="18"/>
                <w:lang w:bidi="ar"/>
              </w:rPr>
              <w:t>《中华人民共和国城乡规划法》（2019修正）第六十二条</w:t>
            </w:r>
            <w:bookmarkEnd w:id="6"/>
            <w:r>
              <w:rPr>
                <w:rFonts w:hint="eastAsia" w:ascii="宋体" w:hAnsi="宋体" w:cs="宋体"/>
                <w:kern w:val="0"/>
                <w:sz w:val="18"/>
                <w:szCs w:val="18"/>
                <w:lang w:bidi="ar"/>
              </w:rPr>
              <w:t>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（一）超越资质等级许可的范围承揽城乡规划编制工作的；</w:t>
            </w:r>
            <w:r>
              <w:rPr>
                <w:rFonts w:hint="eastAsia" w:ascii="宋体" w:hAnsi="宋体" w:cs="宋体"/>
                <w:kern w:val="0"/>
                <w:sz w:val="18"/>
                <w:szCs w:val="18"/>
                <w:lang w:bidi="ar"/>
              </w:rPr>
              <w:br w:type="textWrapping"/>
            </w:r>
            <w:r>
              <w:rPr>
                <w:rFonts w:hint="eastAsia" w:ascii="宋体" w:hAnsi="宋体" w:cs="宋体"/>
                <w:kern w:val="0"/>
                <w:sz w:val="18"/>
                <w:szCs w:val="18"/>
                <w:lang w:bidi="ar"/>
              </w:rPr>
              <w:t>　　（二）违反国家有关标准编制城乡规划的。</w:t>
            </w:r>
            <w:r>
              <w:rPr>
                <w:rFonts w:hint="eastAsia" w:ascii="宋体" w:hAnsi="宋体" w:cs="宋体"/>
                <w:kern w:val="0"/>
                <w:sz w:val="18"/>
                <w:szCs w:val="18"/>
                <w:lang w:bidi="ar"/>
              </w:rPr>
              <w:br w:type="textWrapping"/>
            </w:r>
            <w:r>
              <w:rPr>
                <w:rFonts w:hint="eastAsia" w:ascii="宋体" w:hAnsi="宋体" w:cs="宋体"/>
                <w:kern w:val="0"/>
                <w:sz w:val="18"/>
                <w:szCs w:val="18"/>
                <w:lang w:bidi="ar"/>
              </w:rPr>
              <w:t>　　未依法取得资质证书承揽城乡规划编制工作的，由县级以上地方人民政府城乡规划主管部门责令停止违法行为，依照前款规定处以罚款；造成损失的，依法承担赔偿责任。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　　以欺骗手段取得资质证书承揽城乡规划编制工作的，由原发证机关吊销资质证书，依照本条第一款规定处以罚款；造成损失的，依法承担赔偿责任。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对《测量标志保护条例》第二十三条规定行为的处罚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《测量标志保护条例》第二十三条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（一）干扰或者阻挠测量标志建设单位依法使用土地或者在建筑物上建设永久性测量标志的；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（二）工程建设单位未经批准擅自拆迁永久性测量标志或者使永久性测量标志失去使用效能的，或者拒绝按照国家有关规定支付迁建费用的；</w:t>
            </w:r>
            <w:r>
              <w:rPr>
                <w:rFonts w:hint="eastAsia" w:ascii="宋体" w:hAnsi="宋体" w:cs="宋体"/>
                <w:kern w:val="0"/>
                <w:sz w:val="18"/>
                <w:szCs w:val="18"/>
                <w:lang w:bidi="ar"/>
              </w:rPr>
              <w:br w:type="textWrapping"/>
            </w:r>
            <w:r>
              <w:rPr>
                <w:rFonts w:hint="eastAsia" w:ascii="宋体" w:hAnsi="宋体" w:cs="宋体"/>
                <w:kern w:val="0"/>
                <w:sz w:val="18"/>
                <w:szCs w:val="18"/>
                <w:lang w:bidi="ar"/>
              </w:rPr>
              <w:t>（三）违反测绘操作规程进行测绘，使永久性测量标志受到损坏的；</w:t>
            </w:r>
            <w:r>
              <w:rPr>
                <w:rFonts w:hint="eastAsia" w:ascii="宋体" w:hAnsi="宋体" w:cs="宋体"/>
                <w:kern w:val="0"/>
                <w:sz w:val="18"/>
                <w:szCs w:val="18"/>
                <w:lang w:bidi="ar"/>
              </w:rPr>
              <w:br w:type="textWrapping"/>
            </w:r>
            <w:r>
              <w:rPr>
                <w:rFonts w:hint="eastAsia" w:ascii="宋体" w:hAnsi="宋体" w:cs="宋体"/>
                <w:kern w:val="0"/>
                <w:sz w:val="18"/>
                <w:szCs w:val="18"/>
                <w:lang w:bidi="ar"/>
              </w:rPr>
              <w:t>（四）无证使用永久性测量标志并且拒绝县级以上人民政府管理测绘工作的部门监督和负责保管测量标志的单位和人员查询的。</w:t>
            </w:r>
            <w:r>
              <w:rPr>
                <w:rFonts w:hint="eastAsia" w:ascii="宋体" w:hAnsi="宋体" w:cs="宋体"/>
                <w:kern w:val="0"/>
                <w:sz w:val="18"/>
                <w:szCs w:val="18"/>
                <w:lang w:bidi="ar"/>
              </w:rPr>
              <w:br w:type="textWrapping"/>
            </w:r>
            <w:r>
              <w:rPr>
                <w:rFonts w:hint="eastAsia" w:ascii="宋体" w:hAnsi="宋体" w:cs="宋体"/>
                <w:kern w:val="0"/>
                <w:sz w:val="18"/>
                <w:szCs w:val="18"/>
                <w:lang w:bidi="ar"/>
              </w:rPr>
              <w:t>第二十二条  测量标志受国家保护，禁止下列有损测量标志安全和使测量标志失去使用效能的行为：</w:t>
            </w:r>
            <w:r>
              <w:rPr>
                <w:rFonts w:hint="eastAsia" w:ascii="宋体" w:hAnsi="宋体" w:cs="宋体"/>
                <w:kern w:val="0"/>
                <w:sz w:val="18"/>
                <w:szCs w:val="18"/>
                <w:lang w:bidi="ar"/>
              </w:rPr>
              <w:br w:type="textWrapping"/>
            </w:r>
            <w:r>
              <w:rPr>
                <w:rFonts w:hint="eastAsia" w:ascii="宋体" w:hAnsi="宋体" w:cs="宋体"/>
                <w:kern w:val="0"/>
                <w:sz w:val="18"/>
                <w:szCs w:val="18"/>
                <w:lang w:bidi="ar"/>
              </w:rPr>
              <w:t>（一）损毁或者擅自移动地下或者地上的永久性测量标志以及使用中的临时性测量标志的；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（二）在测量标志占地范围内烧荒、耕作、取土、挖沙或者侵占永久性测量标志用地的；</w:t>
            </w:r>
            <w:r>
              <w:rPr>
                <w:rFonts w:hint="eastAsia" w:ascii="宋体" w:hAnsi="宋体" w:cs="宋体"/>
                <w:kern w:val="0"/>
                <w:sz w:val="18"/>
                <w:szCs w:val="18"/>
                <w:lang w:bidi="ar"/>
              </w:rPr>
              <w:br w:type="textWrapping"/>
            </w:r>
            <w:r>
              <w:rPr>
                <w:rFonts w:hint="eastAsia" w:ascii="宋体" w:hAnsi="宋体" w:cs="宋体"/>
                <w:kern w:val="0"/>
                <w:sz w:val="18"/>
                <w:szCs w:val="18"/>
                <w:lang w:bidi="ar"/>
              </w:rPr>
              <w:t>（三）在距永久性测量标志50米范围内采石、爆破、射击、架设高压电线的；</w:t>
            </w:r>
            <w:r>
              <w:rPr>
                <w:rFonts w:hint="eastAsia" w:ascii="宋体" w:hAnsi="宋体" w:cs="宋体"/>
                <w:kern w:val="0"/>
                <w:sz w:val="18"/>
                <w:szCs w:val="18"/>
                <w:lang w:bidi="ar"/>
              </w:rPr>
              <w:br w:type="textWrapping"/>
            </w:r>
            <w:r>
              <w:rPr>
                <w:rFonts w:hint="eastAsia" w:ascii="宋体" w:hAnsi="宋体" w:cs="宋体"/>
                <w:kern w:val="0"/>
                <w:sz w:val="18"/>
                <w:szCs w:val="18"/>
                <w:lang w:bidi="ar"/>
              </w:rPr>
              <w:t>（四）在测量标志的占地范围内，建设影响测量标志使用效能的建筑物的；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（五）在测量标志上架设通讯设施、设置观望台、搭帐篷、拴牲畜或者设置其他有可能损毁测量标志的附着物的；</w:t>
            </w:r>
            <w:r>
              <w:rPr>
                <w:rFonts w:hint="eastAsia" w:ascii="宋体" w:hAnsi="宋体" w:cs="宋体"/>
                <w:kern w:val="0"/>
                <w:sz w:val="18"/>
                <w:szCs w:val="18"/>
                <w:lang w:bidi="ar"/>
              </w:rPr>
              <w:br w:type="textWrapping"/>
            </w:r>
            <w:r>
              <w:rPr>
                <w:rFonts w:hint="eastAsia" w:ascii="宋体" w:hAnsi="宋体" w:cs="宋体"/>
                <w:kern w:val="0"/>
                <w:sz w:val="18"/>
                <w:szCs w:val="18"/>
                <w:lang w:bidi="ar"/>
              </w:rPr>
              <w:t>（六）擅自拆除设有测量标志的建筑物或者拆除建筑物上的测量标志的。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（七）其他有损测量标志安全和使用效能的。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对擅自建立相对独立平面坐标系统和擅自发布地理信息数据的处罚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《贵州省测绘条例》第三十条 违反本条例规定，有下列行为之一的，由县级以上人民政府测绘行政主管部门给予警告，责令改正，可以并处1万元以上10万元以下罚款；对负有直接责任的主管人员和其他直接责任人员依法给予行政处分：</w:t>
            </w:r>
            <w:r>
              <w:rPr>
                <w:rFonts w:hint="eastAsia" w:ascii="宋体" w:hAnsi="宋体" w:cs="宋体"/>
                <w:kern w:val="0"/>
                <w:sz w:val="18"/>
                <w:szCs w:val="18"/>
                <w:lang w:bidi="ar"/>
              </w:rPr>
              <w:br w:type="textWrapping"/>
            </w:r>
            <w:r>
              <w:rPr>
                <w:rFonts w:hint="eastAsia" w:ascii="宋体" w:hAnsi="宋体" w:cs="宋体"/>
                <w:kern w:val="0"/>
                <w:sz w:val="18"/>
                <w:szCs w:val="18"/>
                <w:lang w:bidi="ar"/>
              </w:rPr>
              <w:t>（一）未经批准，擅自建立相对独立平面坐标系统的；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（二）未经审核，擅自发布地理信息数据的。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对违反规定，使永久性测量标志受到损坏或者无测绘作业证件使用永久性测量标志的处罚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《贵州省测绘条例》第三十一条 违反本条例规定，使永久性测量标志受到损坏或者无测绘作业证件使用永久性测量标志的，由县级以上人民政府测绘行政主管部门给予警告，责令改正，可以并处1000元以上2万元以下的罚款；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、国土空间规划股、测绘地理信息管理股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对《地质灾害防治条例》第四十一条规定行为的处罚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（一）未按照规定对地质灾害易发区内的建设工程进行地质灾害危险性评估的；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（二）配套的地质灾害治理工程未经验收或者经验收不合格，主体工程即投入生产或者使用的。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对工程建设等人为活动引发的地质灾害不予治理的处罚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对在地质灾害危险区内爆破、削坡、进行工程建设以及从事其他可能引发地质灾害活动的处罚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对《地质灾害防治条例》四十四条规定行为的处罚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（一）在地质灾害危险性评估中弄虚作假或者故意隐瞒地质灾害真实情况的；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（二）在地质灾害治理工程勘查、设计、施工以及监理活动中弄虚作假、降低工程质量的；</w:t>
            </w:r>
            <w:r>
              <w:rPr>
                <w:rFonts w:hint="eastAsia" w:ascii="宋体" w:hAnsi="宋体" w:cs="宋体"/>
                <w:kern w:val="0"/>
                <w:sz w:val="18"/>
                <w:szCs w:val="18"/>
                <w:lang w:bidi="ar"/>
              </w:rPr>
              <w:br w:type="textWrapping"/>
            </w:r>
            <w:r>
              <w:rPr>
                <w:rFonts w:hint="eastAsia" w:ascii="宋体" w:hAnsi="宋体" w:cs="宋体"/>
                <w:kern w:val="0"/>
                <w:sz w:val="18"/>
                <w:szCs w:val="18"/>
                <w:lang w:bidi="ar"/>
              </w:rPr>
              <w:t>（三）无资质证书或者超越其资质等级许可的范围承揽地质灾害危险性评估、地质灾害治理工程勘查、设计、施工及监理业务的；</w:t>
            </w:r>
            <w:r>
              <w:rPr>
                <w:rFonts w:hint="eastAsia" w:ascii="宋体" w:hAnsi="宋体" w:cs="宋体"/>
                <w:kern w:val="0"/>
                <w:sz w:val="18"/>
                <w:szCs w:val="18"/>
                <w:lang w:bidi="ar"/>
              </w:rPr>
              <w:br w:type="textWrapping"/>
            </w:r>
            <w:r>
              <w:rPr>
                <w:rFonts w:hint="eastAsia" w:ascii="宋体" w:hAnsi="宋体" w:cs="宋体"/>
                <w:kern w:val="0"/>
                <w:sz w:val="18"/>
                <w:szCs w:val="18"/>
                <w:lang w:bidi="ar"/>
              </w:rPr>
              <w:t>（四）以其他单位的名义或者允许其他单位以本单位的名义承揽地质灾害危险性评估、地质灾害治理工程勘查、设计、施工和监理业务的。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对侵占、损毁、损坏地质灾害监测设施或者地质灾害治理工程设施的处罚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109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对侵占、损毁、擅自移动地质环境监测设施和标志的处罚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《贵州省地质环境管理条例》第三十六条　违反本条例第十一条规定，尚不构成犯罪的，由县级以上人民政府国土资源行政主管部门给予警告，责令限期改正；逾期不改正的，处1000元以上1万元以下罚款。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第十一条　任何单位和个人不得侵占、损毁、擅自移动地质环境监测设施和标志。</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对《贵州省地质环境管理条例》第三十七条规定行为的处罚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《贵州省地质环境管理条例》第三十七条　违反本条例第十三条第一款规定，尚不构成犯罪的，由县级以上人民政府国土资源行政主管部门责令建设单位限期改正；逾期不改正的，责令停止生产、施工，并处10万元以上50万元以下罚款。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第十三条　开发矿产资源或者在地质灾害易发区内进行工程建设，应当在可行性研究阶段由具有地质灾害危险性评估资质的单位进行地质灾害危险性评估；经评估不适于开发建设的，应当另行选址。</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、国土空间生态修复股、矿产资源管理股、地灾防治中心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对《贵州省地质环境管理条例》第三十八条规定行为的处罚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《贵州省地质环境管理条例》第三十八条　违反本条例规定，有下列行为之一的，由县级以上人民政府国土资源行政主管部门按照下列规定予以处罚：</w:t>
            </w:r>
            <w:r>
              <w:rPr>
                <w:rFonts w:hint="eastAsia" w:ascii="宋体" w:hAnsi="宋体" w:cs="宋体"/>
                <w:kern w:val="0"/>
                <w:sz w:val="18"/>
                <w:szCs w:val="18"/>
                <w:lang w:bidi="ar"/>
              </w:rPr>
              <w:br w:type="textWrapping"/>
            </w:r>
            <w:r>
              <w:rPr>
                <w:rFonts w:hint="eastAsia" w:ascii="宋体" w:hAnsi="宋体" w:cs="宋体"/>
                <w:kern w:val="0"/>
                <w:sz w:val="18"/>
                <w:szCs w:val="18"/>
                <w:lang w:bidi="ar"/>
              </w:rPr>
              <w:t>(一)违反本条例第十八条规定，不履行矿山地质环境治理和恢复义务，尚不构成犯罪的，责令限期改正；逾期不改正或者治理不符合要求的，启用该采矿权人缴存的保证金组织治理，可并处3000元以上5万元以下罚款；情节严重的，依法吊销采矿许可证；</w:t>
            </w:r>
            <w:r>
              <w:rPr>
                <w:rFonts w:hint="eastAsia" w:ascii="宋体" w:hAnsi="宋体" w:cs="宋体"/>
                <w:kern w:val="0"/>
                <w:sz w:val="18"/>
                <w:szCs w:val="18"/>
                <w:lang w:bidi="ar"/>
              </w:rPr>
              <w:br w:type="textWrapping"/>
            </w:r>
            <w:r>
              <w:rPr>
                <w:rFonts w:hint="eastAsia" w:ascii="宋体" w:hAnsi="宋体" w:cs="宋体"/>
                <w:kern w:val="0"/>
                <w:sz w:val="18"/>
                <w:szCs w:val="18"/>
                <w:lang w:bidi="ar"/>
              </w:rPr>
              <w:t>(二)违反本条例第二十条、第二十九条第四款、第三十条第二款、第三十三条第一款规定，未报送备案的，责令限期改正；逾期不改正的，处1000元以上5000元以下罚款。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对《贵州省地质环境管理条例》第三十九条规定行为的处罚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《贵州省地质环境管理条例》第三十九条　违反本条件地质遗迹保护规定，尚不构成犯罪的，由县级以上人民政府国土资源行政主管部门按照下列规定予以处罚：</w:t>
            </w:r>
            <w:r>
              <w:rPr>
                <w:rFonts w:hint="eastAsia" w:ascii="宋体" w:hAnsi="宋体" w:cs="宋体"/>
                <w:kern w:val="0"/>
                <w:sz w:val="18"/>
                <w:szCs w:val="18"/>
                <w:lang w:bidi="ar"/>
              </w:rPr>
              <w:br w:type="textWrapping"/>
            </w:r>
            <w:r>
              <w:rPr>
                <w:rFonts w:hint="eastAsia" w:ascii="宋体" w:hAnsi="宋体" w:cs="宋体"/>
                <w:kern w:val="0"/>
                <w:sz w:val="18"/>
                <w:szCs w:val="18"/>
                <w:lang w:bidi="ar"/>
              </w:rPr>
              <w:t>(一)违反本条例第二十六条第一款规定的，责令停止违法行为；造成地质遗迹损坏的，处5000元以上5万元以下罚款；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(二)违反本条例第二十八条、第二十九条规定，擅自采掘古生物化石，或者不按照专家评审通过的方案进行采掘的，没收采掘的古生物化石，并处1000元以上5000元以下罚款；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三)违反本条件第三十一条第一款规定，买卖重要古生物化石的，没收违法所得及非法经营的古生物化石，违法所得不足5万元的，并处1000元以上1万元以下罚款；违法所得在5万元以上的，并处违法所得1倍以上3倍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(四)违反本条例第三十二条规定，不提交科研副本的，责令限期改正；逾期不改正的，处1000元以上1万元以下罚款。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对《贵州省地质环境管理条例》第四十条规定行为的处罚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《贵州省地质环境管理条例》第四十条　从事地质灾害危险性评估、地质环境影响评价和矿山地质环境保护与治理方案制定的单位违反本条件规定，有下列行为之一的，由县级以上人民政府国土资源行政主管部门按照下列规定予以处罚；给他人造成损失的，依法承担赔偿责任：</w:t>
            </w:r>
            <w:r>
              <w:rPr>
                <w:rFonts w:hint="eastAsia" w:ascii="宋体" w:hAnsi="宋体" w:cs="宋体"/>
                <w:kern w:val="0"/>
                <w:sz w:val="18"/>
                <w:szCs w:val="18"/>
                <w:lang w:bidi="ar"/>
              </w:rPr>
              <w:br w:type="textWrapping"/>
            </w:r>
            <w:r>
              <w:rPr>
                <w:rFonts w:hint="eastAsia" w:ascii="宋体" w:hAnsi="宋体" w:cs="宋体"/>
                <w:kern w:val="0"/>
                <w:sz w:val="18"/>
                <w:szCs w:val="18"/>
                <w:lang w:bidi="ar"/>
              </w:rPr>
              <w:t>(一)超越其资质等级或者无资质进行地质灾害危险性评估、地质环境影响评价或者矿山地质环境保护与治理方案制定的，责令停止违法行为，没收其违法所得，并处其违法所得1倍以上2倍以下罚款；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二)允许其他单位以本单位的名义承揽地质灾害危险性评估、地质环境影响评价或者矿山地质环境保护与治理方案制定业务的，责令停止违法行为，没收其违法所得，并处其违法所得2倍以上3倍以下罚款；情节严重的，依法吊销其资质证书；</w:t>
            </w:r>
            <w:r>
              <w:rPr>
                <w:rFonts w:hint="eastAsia" w:ascii="宋体" w:hAnsi="宋体" w:cs="宋体"/>
                <w:kern w:val="0"/>
                <w:sz w:val="18"/>
                <w:szCs w:val="18"/>
                <w:lang w:bidi="ar"/>
              </w:rPr>
              <w:br w:type="textWrapping"/>
            </w:r>
            <w:r>
              <w:rPr>
                <w:rFonts w:hint="eastAsia" w:ascii="宋体" w:hAnsi="宋体" w:cs="宋体"/>
                <w:kern w:val="0"/>
                <w:sz w:val="18"/>
                <w:szCs w:val="18"/>
                <w:lang w:bidi="ar"/>
              </w:rPr>
              <w:t>(三)出具虚假的地质灾害危险性评估、地质环境影响评价报告或者矿山地质环境保护与治理方案，尚不构成犯罪的，责令停止违法行为，没收其违法所得，并处其违法所得3倍以上5倍以下罚款；情节严重的，依法吊销其资质证书。</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、国土空间生态修复股、地灾防治中心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对伪造、变造、买卖、租借采伐许可证</w:t>
            </w:r>
            <w:r>
              <w:rPr>
                <w:rFonts w:hint="eastAsia" w:ascii="宋体" w:hAnsi="宋体" w:cs="宋体"/>
                <w:kern w:val="0"/>
                <w:sz w:val="18"/>
                <w:szCs w:val="18"/>
                <w:lang w:eastAsia="zh-CN" w:bidi="ar"/>
              </w:rPr>
              <w:t>的</w:t>
            </w:r>
            <w:r>
              <w:rPr>
                <w:rFonts w:hint="eastAsia" w:ascii="宋体" w:hAnsi="宋体" w:cs="宋体"/>
                <w:kern w:val="0"/>
                <w:sz w:val="18"/>
                <w:szCs w:val="18"/>
                <w:lang w:bidi="ar"/>
              </w:rPr>
              <w:t>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七十七</w:t>
            </w:r>
            <w:r>
              <w:rPr>
                <w:rFonts w:hint="eastAsia" w:ascii="宋体" w:hAnsi="宋体" w:cs="宋体"/>
                <w:kern w:val="0"/>
                <w:sz w:val="18"/>
                <w:szCs w:val="18"/>
                <w:lang w:bidi="ar"/>
              </w:rPr>
              <w:t>条</w:t>
            </w:r>
            <w:r>
              <w:rPr>
                <w:rFonts w:hint="eastAsia" w:ascii="宋体" w:hAnsi="宋体" w:cs="宋体"/>
                <w:kern w:val="0"/>
                <w:sz w:val="18"/>
                <w:szCs w:val="18"/>
                <w:lang w:val="en-US" w:eastAsia="zh-CN" w:bidi="ar"/>
              </w:rPr>
              <w:t>:</w:t>
            </w:r>
            <w:r>
              <w:rPr>
                <w:rFonts w:hint="eastAsia" w:ascii="宋体" w:hAnsi="宋体" w:cs="宋体"/>
                <w:kern w:val="0"/>
                <w:sz w:val="18"/>
                <w:szCs w:val="18"/>
                <w:lang w:bidi="ar"/>
              </w:rPr>
              <w:t>违反本法规定，伪造、变造、买卖、租借采伐许可证的，由县级以上人民政府林业主管部门没收证件和违法所得，并处违法所得一倍以上三倍以下的罚款；没有违法所得的，可以处二万元以下的罚款。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对在林区非法收购明知是盗伐、滥伐的林木的处罚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七十八</w:t>
            </w:r>
            <w:r>
              <w:rPr>
                <w:rFonts w:hint="eastAsia" w:ascii="宋体" w:hAnsi="宋体" w:cs="宋体"/>
                <w:kern w:val="0"/>
                <w:sz w:val="18"/>
                <w:szCs w:val="18"/>
                <w:lang w:bidi="ar"/>
              </w:rPr>
              <w:t>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《贵州省森林条例》（2018年修正）第三十六条 非法收购木材和收购盗伐滥伐林木的，由县级以上人民政府林业行政主管部门责令停止违法行为，没收违法收购的林木、木材或者变卖所得，可并处违法收购的林木、木材价款1倍以上3倍以下的罚款。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对违法进行开垦、采石、采砂、采土、采种、采脂和其他活动，致使森林、林木受到</w:t>
            </w:r>
            <w:r>
              <w:rPr>
                <w:rFonts w:hint="eastAsia" w:ascii="宋体" w:hAnsi="宋体" w:cs="宋体"/>
                <w:kern w:val="0"/>
                <w:sz w:val="18"/>
                <w:szCs w:val="18"/>
                <w:lang w:eastAsia="zh-CN" w:bidi="ar"/>
              </w:rPr>
              <w:t>毁坏</w:t>
            </w:r>
            <w:r>
              <w:rPr>
                <w:rFonts w:hint="eastAsia" w:ascii="宋体" w:hAnsi="宋体" w:cs="宋体"/>
                <w:kern w:val="0"/>
                <w:sz w:val="18"/>
                <w:szCs w:val="18"/>
                <w:lang w:bidi="ar"/>
              </w:rPr>
              <w:t>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七十四</w:t>
            </w:r>
            <w:r>
              <w:rPr>
                <w:rFonts w:hint="eastAsia" w:ascii="宋体" w:hAnsi="宋体" w:cs="宋体"/>
                <w:kern w:val="0"/>
                <w:sz w:val="18"/>
                <w:szCs w:val="18"/>
                <w:lang w:bidi="ar"/>
              </w:rPr>
              <w:t>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违反本法规定，在幼林地砍柴、毁苗、放牧造成林木毁坏的，由县级以上人民政府林业主管部门责令停止违法行为，限期在原地或者异地补种毁坏株数一倍以上三倍以下的树木。</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向林地排放重金属或者其他有毒有害物质含量超标的污水、污泥，以及可能造成林地污染的清淤底泥、尾矿、矿渣等的，依照《中华人民共和国土壤污染防治法》的有关规定处罚。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117</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行政处罚</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eastAsia="zh-CN" w:bidi="ar"/>
              </w:rPr>
              <w:t>对擅自改变林地用途的处罚。</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bidi="ar"/>
              </w:rPr>
              <w:t>《中华人民共和国森林法》（20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七十三</w:t>
            </w:r>
            <w:r>
              <w:rPr>
                <w:rFonts w:hint="eastAsia" w:ascii="宋体" w:hAnsi="宋体" w:cs="宋体"/>
                <w:kern w:val="0"/>
                <w:sz w:val="18"/>
                <w:szCs w:val="18"/>
                <w:lang w:bidi="ar"/>
              </w:rPr>
              <w:t>条</w:t>
            </w:r>
            <w:r>
              <w:rPr>
                <w:rFonts w:hint="eastAsia" w:ascii="宋体" w:hAnsi="宋体" w:cs="宋体"/>
                <w:kern w:val="0"/>
                <w:sz w:val="18"/>
                <w:szCs w:val="18"/>
                <w:lang w:val="en-US" w:eastAsia="zh-CN" w:bidi="ar"/>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虽经县级以上人民政府林业主管部门审核同意，但未办理建设用地审批手续擅自占用林地的，依照《中华人民共和国土地管理法》的有关规定处罚。</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在临时使用的林地上修建永久性建筑物，或者临时使用林地期满后一年内未恢复植被或者林业生产条件的，依照本条第一款规定处罚</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118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对</w:t>
            </w:r>
            <w:r>
              <w:rPr>
                <w:rFonts w:hint="eastAsia" w:ascii="宋体" w:hAnsi="宋体" w:cs="宋体"/>
                <w:kern w:val="0"/>
                <w:sz w:val="18"/>
                <w:szCs w:val="18"/>
                <w:lang w:eastAsia="zh-CN" w:bidi="ar"/>
              </w:rPr>
              <w:t>采伐</w:t>
            </w:r>
            <w:r>
              <w:rPr>
                <w:rFonts w:hint="eastAsia" w:ascii="宋体" w:hAnsi="宋体" w:cs="宋体"/>
                <w:kern w:val="0"/>
                <w:sz w:val="18"/>
                <w:szCs w:val="18"/>
                <w:lang w:bidi="ar"/>
              </w:rPr>
              <w:t>林木的单位和个人</w:t>
            </w:r>
            <w:r>
              <w:rPr>
                <w:rFonts w:hint="eastAsia" w:ascii="宋体" w:hAnsi="宋体" w:cs="宋体"/>
                <w:kern w:val="0"/>
                <w:sz w:val="18"/>
                <w:szCs w:val="18"/>
                <w:lang w:eastAsia="zh-CN" w:bidi="ar"/>
              </w:rPr>
              <w:t>没有</w:t>
            </w:r>
            <w:r>
              <w:rPr>
                <w:rFonts w:hint="eastAsia" w:ascii="宋体" w:hAnsi="宋体" w:cs="宋体"/>
                <w:kern w:val="0"/>
                <w:sz w:val="18"/>
                <w:szCs w:val="18"/>
                <w:lang w:bidi="ar"/>
              </w:rPr>
              <w:t>按照规定完成更新造林任务的处罚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七十九</w:t>
            </w:r>
            <w:r>
              <w:rPr>
                <w:rFonts w:hint="eastAsia" w:ascii="宋体" w:hAnsi="宋体" w:cs="宋体"/>
                <w:kern w:val="0"/>
                <w:sz w:val="18"/>
                <w:szCs w:val="18"/>
                <w:lang w:bidi="ar"/>
              </w:rPr>
              <w:t>条：违反本法规定，未完成更新造林任务的，由县级以上人民政府林业主管部门责令限期完成；逾期未完成的，可以处未完成造林任务所需费用二倍以下的罚款；对直接负责的主管人员和其他直接责任人员，依法给予处分。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119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对在自然保护区进行砍伐、放牧、狩猎、捕捞、采药、开垦、烧荒、开矿、采石、挖沙等活动的单位和个人的处罚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、林政资源服务中心、自然保护地管理股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对自然保护区管理机构违反本条例规定，拒绝环境保护行政主管部门或者有关自然保护区行政主管部门监督检查，或者在被检查时弄虚作假的处罚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、林政资源服务中心、自然保护地管理股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《中华人民共和国森林法实施条例》（2018年修正）第</w:t>
            </w:r>
            <w:r>
              <w:rPr>
                <w:rFonts w:hint="eastAsia" w:ascii="宋体" w:hAnsi="宋体"/>
                <w:sz w:val="18"/>
                <w:szCs w:val="18"/>
              </w:rPr>
              <w:t>四十二条规定行为</w:t>
            </w:r>
            <w:r>
              <w:rPr>
                <w:rFonts w:hint="eastAsia" w:ascii="宋体" w:hAnsi="宋体" w:cs="宋体"/>
                <w:kern w:val="0"/>
                <w:sz w:val="18"/>
                <w:szCs w:val="18"/>
              </w:rPr>
              <w:t>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sz w:val="18"/>
                <w:szCs w:val="18"/>
              </w:rPr>
              <w:t>《中华人民共和国森林法实施条例》(国务院令第698号修改)</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对盗伐森林</w:t>
            </w:r>
            <w:r>
              <w:rPr>
                <w:rFonts w:hint="eastAsia" w:ascii="宋体" w:hAnsi="宋体" w:cs="宋体"/>
                <w:kern w:val="0"/>
                <w:sz w:val="18"/>
                <w:szCs w:val="18"/>
                <w:lang w:eastAsia="zh-CN" w:bidi="ar"/>
              </w:rPr>
              <w:t>或者其他</w:t>
            </w:r>
            <w:r>
              <w:rPr>
                <w:rFonts w:hint="eastAsia" w:ascii="宋体" w:hAnsi="宋体" w:cs="宋体"/>
                <w:kern w:val="0"/>
                <w:sz w:val="18"/>
                <w:szCs w:val="18"/>
                <w:lang w:bidi="ar"/>
              </w:rPr>
              <w:t>林木的处罚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bidi="ar"/>
              </w:rPr>
              <w:t xml:space="preserve"> 《中华人民共和国森林法》（20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七十六</w:t>
            </w:r>
            <w:r>
              <w:rPr>
                <w:rFonts w:hint="eastAsia" w:ascii="宋体" w:hAnsi="宋体" w:cs="宋体"/>
                <w:kern w:val="0"/>
                <w:sz w:val="18"/>
                <w:szCs w:val="18"/>
                <w:lang w:bidi="ar"/>
              </w:rPr>
              <w:t>条  盗伐</w:t>
            </w:r>
            <w:r>
              <w:rPr>
                <w:rFonts w:hint="eastAsia" w:ascii="宋体" w:hAnsi="宋体" w:cs="宋体"/>
                <w:kern w:val="0"/>
                <w:sz w:val="18"/>
                <w:szCs w:val="18"/>
                <w:lang w:eastAsia="zh-CN" w:bidi="ar"/>
              </w:rPr>
              <w:t>林木的，由县级以上人民政府林业主管部门责令限期在原地或者异地补种盗伐株数一倍以上五倍以下的树木，并处盗伐林木价值五倍以上十倍以下的罚款。</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滥伐林木的，由县级以上人民政府林业主管部门责令限期在原地或者异地补种滥伐株数一倍以上三倍以下的树木，可以处滥伐林木价值三倍以上五倍以下的罚款</w:t>
            </w:r>
            <w:r>
              <w:rPr>
                <w:rFonts w:hint="eastAsia" w:ascii="宋体" w:hAnsi="宋体" w:cs="宋体"/>
                <w:kern w:val="0"/>
                <w:sz w:val="18"/>
                <w:szCs w:val="18"/>
                <w:lang w:bidi="ar"/>
              </w:rPr>
              <w:t>。</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《中华人民共和国森林法实施条例》（2018年修正）第三十八条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123</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行政处罚</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eastAsia="zh-CN" w:bidi="ar"/>
              </w:rPr>
              <w:t>对擅自移动或者毁坏森林保护标志的处罚。</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七十五</w:t>
            </w:r>
            <w:r>
              <w:rPr>
                <w:rFonts w:hint="eastAsia" w:ascii="宋体" w:hAnsi="宋体" w:cs="宋体"/>
                <w:kern w:val="0"/>
                <w:sz w:val="18"/>
                <w:szCs w:val="18"/>
                <w:lang w:bidi="ar"/>
              </w:rPr>
              <w:t>条</w:t>
            </w:r>
            <w:r>
              <w:rPr>
                <w:rFonts w:hint="eastAsia" w:ascii="宋体" w:hAnsi="宋体" w:cs="宋体"/>
                <w:kern w:val="0"/>
                <w:sz w:val="18"/>
                <w:szCs w:val="18"/>
                <w:lang w:val="en-US" w:eastAsia="zh-CN" w:bidi="ar"/>
              </w:rPr>
              <w:t>:违反本法规定，擅自移动或者毁坏森林保护标志的，由县级以上人民政府林业主管部门恢复森林保护标志，所需费用由违法者承担。</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124</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《贵州省林地管理条例》（2019年修正）第三十四条规定行为的处罚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《贵州省林地管理条例》（2019年修正）第三十四条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对非法采伐或毁坏古树、大树、名木的处罚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《贵州省森林条例》（2018年修正）第三十二条　非法采伐或者毁坏古树、大树、名木的，依法赔偿损失；由县级以上人民政府林业行政部门或者有关部门没收违法采伐的树木和违法所得，并处以1万元以下罚款；有违法所得的，并处以违法所得5倍至10倍的罚款。</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未经批准移植古树、名木的，责令恢复原状；不能恢复原状，由县级以上人民政府林业行政部门按照非法毁坏古树、名木处理。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126</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《贵州省林地管理条例》（2019年修正）第三十五条规定行为的处罚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《贵州省林地管理条例》（2019年修正）（2019年修正）第三十五条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127</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对收购没有林木采伐许可证或者其他合法来源证明的木材的处罚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left"/>
              <w:rPr>
                <w:rFonts w:ascii="宋体" w:hAnsi="宋体" w:cs="宋体"/>
                <w:kern w:val="0"/>
                <w:sz w:val="18"/>
                <w:szCs w:val="18"/>
                <w:lang w:bidi="ar"/>
              </w:rPr>
            </w:pPr>
            <w:r>
              <w:rPr>
                <w:rFonts w:hint="eastAsia" w:ascii="宋体" w:hAnsi="宋体"/>
                <w:sz w:val="18"/>
                <w:szCs w:val="18"/>
              </w:rPr>
              <w:t>《中华人民共和国森林法实施条例》  第四十条</w:t>
            </w:r>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sz w:val="18"/>
                <w:szCs w:val="18"/>
              </w:rPr>
              <w:t>对违反规定，毁林采种或者违反操作技术规程采脂、挖笋、掘根、剥树皮及过度修枝，致使森林、林木受到毁坏的处罚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left"/>
              <w:rPr>
                <w:rFonts w:ascii="宋体" w:hAnsi="宋体" w:cs="宋体"/>
                <w:kern w:val="0"/>
                <w:sz w:val="18"/>
                <w:szCs w:val="18"/>
                <w:lang w:bidi="ar"/>
              </w:rPr>
            </w:pPr>
            <w:r>
              <w:rPr>
                <w:rFonts w:hint="eastAsia" w:ascii="宋体" w:hAnsi="宋体"/>
                <w:sz w:val="18"/>
                <w:szCs w:val="18"/>
              </w:rPr>
              <w:t>《中华人民共和国森林法实施条例》（2018年修正）第四十一条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129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《中华人民共和国森林法实施条例》（2018年修正）第</w:t>
            </w:r>
            <w:r>
              <w:rPr>
                <w:rFonts w:hint="eastAsia" w:ascii="宋体" w:hAnsi="宋体"/>
                <w:sz w:val="18"/>
                <w:szCs w:val="18"/>
              </w:rPr>
              <w:t>四十三条规定行为</w:t>
            </w:r>
            <w:r>
              <w:rPr>
                <w:rFonts w:hint="eastAsia" w:ascii="宋体" w:hAnsi="宋体" w:cs="宋体"/>
                <w:kern w:val="0"/>
                <w:sz w:val="18"/>
                <w:szCs w:val="18"/>
              </w:rPr>
              <w:t>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《中华人民共和国森林法实施条例》（2018年修正）第</w:t>
            </w:r>
            <w:r>
              <w:rPr>
                <w:rFonts w:hint="eastAsia" w:ascii="宋体" w:hAnsi="宋体"/>
                <w:sz w:val="18"/>
                <w:szCs w:val="18"/>
              </w:rPr>
              <w:t>四十三条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pPr>
              <w:spacing w:line="240" w:lineRule="exact"/>
              <w:ind w:firstLine="360" w:firstLineChars="200"/>
              <w:jc w:val="left"/>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《中华人民共和国森林法实施条例》（2018年修正）第</w:t>
            </w:r>
            <w:r>
              <w:rPr>
                <w:rFonts w:hint="eastAsia" w:ascii="宋体" w:hAnsi="宋体"/>
                <w:sz w:val="18"/>
                <w:szCs w:val="18"/>
              </w:rPr>
              <w:t>四十四条规定行为</w:t>
            </w:r>
            <w:r>
              <w:rPr>
                <w:rFonts w:hint="eastAsia" w:ascii="宋体" w:hAnsi="宋体" w:cs="宋体"/>
                <w:kern w:val="0"/>
                <w:sz w:val="18"/>
                <w:szCs w:val="18"/>
              </w:rPr>
              <w:t>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sz w:val="18"/>
                <w:szCs w:val="18"/>
              </w:rPr>
              <w:t>《中华人民共和国森林法实施条例》（2018年修正）第</w:t>
            </w:r>
            <w:r>
              <w:rPr>
                <w:rFonts w:hint="eastAsia" w:ascii="宋体" w:hAnsi="宋体"/>
                <w:sz w:val="18"/>
                <w:szCs w:val="18"/>
              </w:rPr>
              <w:t>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《中华人民共和国森林法实施条例》（2018年修正）第</w:t>
            </w:r>
            <w:r>
              <w:rPr>
                <w:rFonts w:hint="eastAsia" w:ascii="宋体" w:hAnsi="宋体"/>
                <w:sz w:val="18"/>
                <w:szCs w:val="18"/>
              </w:rPr>
              <w:t>四十六条规定行为</w:t>
            </w:r>
            <w:r>
              <w:rPr>
                <w:rFonts w:hint="eastAsia" w:ascii="宋体" w:hAnsi="宋体" w:cs="宋体"/>
                <w:kern w:val="0"/>
                <w:sz w:val="18"/>
                <w:szCs w:val="18"/>
              </w:rPr>
              <w:t>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sz w:val="18"/>
                <w:szCs w:val="18"/>
              </w:rPr>
              <w:t>《中华人民共和国森林法实施条例》（2018年修正）第</w:t>
            </w:r>
            <w:r>
              <w:rPr>
                <w:rFonts w:hint="eastAsia" w:ascii="宋体" w:hAnsi="宋体"/>
                <w:sz w:val="18"/>
                <w:szCs w:val="18"/>
              </w:rPr>
              <w:t>四十六条　违反本条例规定，未经批准，擅自将防护林和特种用途林改变用途为其他林种的，由县级以上人民政府林业主管部门收回经营者所获取的森林生态补偿，并处获取森林生态效益补偿3倍以下罚款。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、林政资源服务中心、天保中心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对以收容救护为名买卖野生动物及其制品的处罚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对《中华人民共和国野生动物保护法》第四十五条规定行为的处罚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对《中华人民共和国野生动物保护法》第四十六条规定行为的处罚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对未取得人工繁育许可证繁育国家重点保护野生动物或者《中华人民共和国野生动物保护法》第二十八条第二款规定的野生动物的处罚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对生产、经营使用国家重点保护野生动物及其制品或者没有合法来源证明的非国家重点保护野生动物及其制品制作食品，或者为食用非法购买国家重点保护的野生动物及其制品的处罚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对违反《中华人民共和国野生动物保护法》规定从境外引进野生动物物种的处罚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139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对违反规定将从境外引进的野生动物放归野外环境的处罚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《中华人民共和国野生动物保护法》（2018年修正）（2018年修正）第五十四条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对违反规定伪造、变造、买卖、转让、租借有关证件、专用标识或者有关批准文件的处罚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《中华人民共和国野生动物保护法》（2018年修正）第五十五条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对非法捕杀国家重点保护野生动物的处罚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对违反野生动物保护法规，在自然保护区、禁猎区破坏国家或者地方重点保护野生动物主要生息繁衍场所的处罚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陆生野生动物保护实施条例》第三十五条  违反野生动物保护法规，在自然保护区、禁猎区破坏国家或者地方重点保护野生动物主要生息繁衍场所，依照《中华人民共和国野生动物保护法》（2018年修正）第三十四条的规定处以罚款的，按照相当于恢复原状所需费用三倍以下的标准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在自然保护区、禁猎区破坏非国家或者地方重点保护野生动物主要生息繁衍场所的，由野生动物行政主管部门责令停止破坏行为，限期恢复原状，并处以恢复原状所需费用二倍以下的罚款。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对外国人未经批准在中国境内对国家重点保护野生动物进行野外考察、标本采集或者在野外拍摄电影、录像的处罚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r>
              <w:rPr>
                <w:rFonts w:hint="eastAsia" w:ascii="宋体" w:hAnsi="宋体" w:cs="宋体"/>
                <w:kern w:val="0"/>
                <w:sz w:val="18"/>
                <w:szCs w:val="18"/>
                <w:lang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、林政资源服务中心、森林公安局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对未取得</w:t>
            </w:r>
            <w:r>
              <w:rPr>
                <w:rFonts w:hint="eastAsia" w:ascii="宋体" w:hAnsi="宋体" w:cs="宋体"/>
                <w:kern w:val="0"/>
                <w:sz w:val="18"/>
                <w:szCs w:val="18"/>
                <w:lang w:eastAsia="zh-CN" w:bidi="ar"/>
              </w:rPr>
              <w:t>采</w:t>
            </w:r>
            <w:r>
              <w:rPr>
                <w:rFonts w:hint="eastAsia" w:ascii="宋体" w:hAnsi="宋体" w:cs="宋体"/>
                <w:kern w:val="0"/>
                <w:sz w:val="18"/>
                <w:szCs w:val="18"/>
                <w:lang w:bidi="ar"/>
              </w:rPr>
              <w:t>集证或者未按照</w:t>
            </w:r>
            <w:r>
              <w:rPr>
                <w:rFonts w:hint="eastAsia" w:ascii="宋体" w:hAnsi="宋体" w:cs="宋体"/>
                <w:kern w:val="0"/>
                <w:sz w:val="18"/>
                <w:szCs w:val="18"/>
                <w:lang w:eastAsia="zh-CN" w:bidi="ar"/>
              </w:rPr>
              <w:t>采</w:t>
            </w:r>
            <w:r>
              <w:rPr>
                <w:rFonts w:hint="eastAsia" w:ascii="宋体" w:hAnsi="宋体" w:cs="宋体"/>
                <w:kern w:val="0"/>
                <w:sz w:val="18"/>
                <w:szCs w:val="18"/>
                <w:lang w:bidi="ar"/>
              </w:rPr>
              <w:t>集证的规定</w:t>
            </w:r>
            <w:r>
              <w:rPr>
                <w:rFonts w:hint="eastAsia" w:ascii="宋体" w:hAnsi="宋体" w:cs="宋体"/>
                <w:kern w:val="0"/>
                <w:sz w:val="18"/>
                <w:szCs w:val="18"/>
                <w:lang w:eastAsia="zh-CN" w:bidi="ar"/>
              </w:rPr>
              <w:t>采集</w:t>
            </w:r>
            <w:r>
              <w:rPr>
                <w:rFonts w:hint="eastAsia" w:ascii="宋体" w:hAnsi="宋体" w:cs="宋体"/>
                <w:kern w:val="0"/>
                <w:sz w:val="18"/>
                <w:szCs w:val="18"/>
                <w:lang w:val="en-US" w:eastAsia="zh-CN" w:bidi="ar"/>
              </w:rPr>
              <w:t>国</w:t>
            </w:r>
            <w:r>
              <w:rPr>
                <w:rFonts w:hint="eastAsia" w:ascii="宋体" w:hAnsi="宋体" w:cs="宋体"/>
                <w:kern w:val="0"/>
                <w:sz w:val="18"/>
                <w:szCs w:val="18"/>
                <w:lang w:bidi="ar"/>
              </w:rPr>
              <w:t>家重点保护野生植物的处罚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对违法出售、收购国家重点保护野生植物的处罚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对伪造、倒买、转让</w:t>
            </w:r>
            <w:r>
              <w:rPr>
                <w:rFonts w:hint="eastAsia" w:ascii="宋体" w:hAnsi="宋体" w:cs="宋体"/>
                <w:kern w:val="0"/>
                <w:sz w:val="18"/>
                <w:szCs w:val="18"/>
                <w:lang w:eastAsia="zh-CN" w:bidi="ar"/>
              </w:rPr>
              <w:t>采集</w:t>
            </w:r>
            <w:r>
              <w:rPr>
                <w:rFonts w:hint="eastAsia" w:ascii="宋体" w:hAnsi="宋体" w:cs="宋体"/>
                <w:kern w:val="0"/>
                <w:sz w:val="18"/>
                <w:szCs w:val="18"/>
                <w:lang w:bidi="ar"/>
              </w:rPr>
              <w:t>证、允许进出口证明书或者有关批准文件、标签的处罚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野生植物保护条例》第二十六条：伪造、倒卖、转让采集证、允许进出口证明书或者有关批准文件、标签的，由野生植物行政主管部门或者工商行政管理部门按照职责分工收缴，没收违法所得，可以并处5万元以下的罚款。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对外</w:t>
            </w:r>
            <w:r>
              <w:rPr>
                <w:rFonts w:hint="eastAsia" w:ascii="宋体" w:hAnsi="宋体" w:cs="宋体"/>
                <w:kern w:val="0"/>
                <w:sz w:val="18"/>
                <w:szCs w:val="18"/>
                <w:lang w:val="en-US" w:eastAsia="zh-CN" w:bidi="ar"/>
              </w:rPr>
              <w:t>国</w:t>
            </w:r>
            <w:r>
              <w:rPr>
                <w:rFonts w:hint="eastAsia" w:ascii="宋体" w:hAnsi="宋体" w:cs="宋体"/>
                <w:kern w:val="0"/>
                <w:sz w:val="18"/>
                <w:szCs w:val="18"/>
                <w:lang w:bidi="ar"/>
              </w:rPr>
              <w:t>人在中</w:t>
            </w:r>
            <w:r>
              <w:rPr>
                <w:rFonts w:hint="eastAsia" w:ascii="宋体" w:hAnsi="宋体" w:cs="宋体"/>
                <w:kern w:val="0"/>
                <w:sz w:val="18"/>
                <w:szCs w:val="18"/>
                <w:lang w:val="en-US" w:eastAsia="zh-CN" w:bidi="ar"/>
              </w:rPr>
              <w:t>国</w:t>
            </w:r>
            <w:r>
              <w:rPr>
                <w:rFonts w:hint="eastAsia" w:ascii="宋体" w:hAnsi="宋体" w:cs="宋体"/>
                <w:kern w:val="0"/>
                <w:sz w:val="18"/>
                <w:szCs w:val="18"/>
                <w:lang w:bidi="ar"/>
              </w:rPr>
              <w:t>境内采集、收购国家重点保护野生植物，或者未经批准对国家重点保护野生植物进行野外考察的处罚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对假冒授权品种的处罚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 xml:space="preserve">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r>
              <w:rPr>
                <w:rFonts w:hint="eastAsia" w:ascii="宋体" w:hAnsi="宋体" w:cs="宋体"/>
                <w:kern w:val="0"/>
                <w:sz w:val="18"/>
                <w:szCs w:val="18"/>
                <w:lang w:bidi="ar"/>
              </w:rPr>
              <w:br w:type="textWrapping"/>
            </w: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149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对销售授权品种未使用其注册登记的名称的处罚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kern w:val="0"/>
                <w:sz w:val="18"/>
                <w:szCs w:val="18"/>
              </w:rPr>
              <w:t>中华人民共和国</w:t>
            </w:r>
            <w:r>
              <w:rPr>
                <w:rFonts w:hint="eastAsia" w:ascii="宋体" w:hAnsi="宋体" w:cs="宋体"/>
                <w:kern w:val="0"/>
                <w:sz w:val="18"/>
                <w:szCs w:val="18"/>
                <w:lang w:bidi="ar"/>
              </w:rPr>
              <w:t>植物新品种保护条例》第四十二条：销售授权品种未使用其注册登记的名称的，由县级以上人民政府农业、林业行政部门依据各自的职权责令限期改正，可以处1000元以下的罚款。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对《森林病虫害防治条例》第二十二条规定行为的处罚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《森林病虫害防治条例》第二十二条：有下列行为之一的，责令限期除治、赔偿损失，可以并处一百元至二千元的罚款: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(一)用带有危险性病虫害的林木种苗进行育苗或者造林的；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(二)发生森林病虫害不除治或者除治不力，造成森林病虫害蔓延成灾的；</w:t>
            </w:r>
            <w:r>
              <w:rPr>
                <w:rFonts w:hint="eastAsia" w:ascii="宋体" w:hAnsi="宋体" w:cs="宋体"/>
                <w:kern w:val="0"/>
                <w:sz w:val="18"/>
                <w:szCs w:val="18"/>
                <w:lang w:bidi="ar"/>
              </w:rPr>
              <w:br w:type="textWrapping"/>
            </w:r>
            <w:r>
              <w:rPr>
                <w:rFonts w:hint="eastAsia" w:ascii="宋体" w:hAnsi="宋体" w:cs="宋体"/>
                <w:kern w:val="0"/>
                <w:sz w:val="18"/>
                <w:szCs w:val="18"/>
                <w:lang w:bidi="ar"/>
              </w:rPr>
              <w:t>(三)隐瞒或者虚报森林病虫害情况，造成森林病虫害蔓延成灾的。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对违法调运林木种苗或者木材的处罚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《森林病虫害防治条例》第二十三条：违反植物检疫法规调运林木种苗或者木材的，除依照植物检疫法规处罚外，并可处五十元至二千元的罚款。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对森林、林木、林地的经营单位或者个人未履行森林防火责任的处罚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对拒绝接受森林防火检查或者接到森林火灾隐患整改通知书逾期不消除火灾隐患的处罚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对森林防火期内未经批准擅自在森林防火区内野外用火的处罚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155</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《森林防火条例》</w:t>
            </w:r>
            <w:r>
              <w:rPr>
                <w:rFonts w:hint="eastAsia" w:ascii="宋体" w:hAnsi="宋体"/>
                <w:sz w:val="18"/>
                <w:szCs w:val="18"/>
              </w:rPr>
              <w:t>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对《森林防火条例》第五十二条规定行为的处罚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（一）森林防火期内，森林、林木、林地的经营单位未设置森林防火警示宣传标志的；</w:t>
            </w:r>
            <w:r>
              <w:rPr>
                <w:rFonts w:hint="eastAsia" w:ascii="宋体" w:hAnsi="宋体" w:cs="宋体"/>
                <w:kern w:val="0"/>
                <w:sz w:val="18"/>
                <w:szCs w:val="18"/>
                <w:lang w:bidi="ar"/>
              </w:rPr>
              <w:br w:type="textWrapping"/>
            </w:r>
            <w:r>
              <w:rPr>
                <w:rFonts w:hint="eastAsia" w:ascii="宋体" w:hAnsi="宋体" w:cs="宋体"/>
                <w:kern w:val="0"/>
                <w:sz w:val="18"/>
                <w:szCs w:val="18"/>
                <w:lang w:bidi="ar"/>
              </w:rPr>
              <w:t>　　（二）森林防火期内，进入森林防火区的机动车辆未安装森林防火装置的；</w:t>
            </w:r>
            <w:r>
              <w:rPr>
                <w:rFonts w:hint="eastAsia" w:ascii="宋体" w:hAnsi="宋体" w:cs="宋体"/>
                <w:kern w:val="0"/>
                <w:sz w:val="18"/>
                <w:szCs w:val="18"/>
                <w:lang w:bidi="ar"/>
              </w:rPr>
              <w:br w:type="textWrapping"/>
            </w:r>
            <w:r>
              <w:rPr>
                <w:rFonts w:hint="eastAsia" w:ascii="宋体" w:hAnsi="宋体" w:cs="宋体"/>
                <w:kern w:val="0"/>
                <w:sz w:val="18"/>
                <w:szCs w:val="18"/>
                <w:lang w:bidi="ar"/>
              </w:rPr>
              <w:t>　　（三）森林高火险期内，未经批准擅自进入森林高火险区活动的。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对品种测试、试验和种子质量检验机构伪造测试、试验、检验数据或者出具虚假证明的处罚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对侵犯植物新品种权行为及假冒授权品种的处罚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 xml:space="preserve">《中华人民共和国种子法》第七十三条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159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对生产经营假种子的处罚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r>
              <w:rPr>
                <w:rFonts w:hint="eastAsia" w:ascii="宋体" w:hAnsi="宋体" w:cs="宋体"/>
                <w:kern w:val="0"/>
                <w:sz w:val="18"/>
                <w:szCs w:val="18"/>
                <w:lang w:bidi="ar"/>
              </w:rPr>
              <w:t>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对生产经营劣种子的处罚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因生产经营劣种子犯罪被判处有期徒刑以上刑罚的，种子企业或者其他单位的法定代表人、直接负责的主管人员自刑罚执行完毕之日起五年内不得担任种子企业的法定代表人、高级管理人员。</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对《中华人民共和国种子法》第七十七条规定行为的处罚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对《中华人民共和国种子法》第七十八条规定行为的处罚</w:t>
            </w:r>
          </w:p>
        </w:tc>
        <w:tc>
          <w:tcPr>
            <w:tcW w:w="5522"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pPr>
              <w:widowControl/>
              <w:spacing w:line="240" w:lineRule="exact"/>
              <w:ind w:firstLine="360" w:firstLineChars="200"/>
              <w:jc w:val="left"/>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pPr>
              <w:widowControl/>
              <w:spacing w:line="240" w:lineRule="exact"/>
              <w:ind w:firstLine="360" w:firstLineChars="200"/>
              <w:jc w:val="left"/>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pPr>
              <w:widowControl/>
              <w:spacing w:line="240" w:lineRule="exact"/>
              <w:ind w:firstLine="360" w:firstLineChars="200"/>
              <w:jc w:val="left"/>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pPr>
              <w:widowControl/>
              <w:spacing w:line="240" w:lineRule="exact"/>
              <w:ind w:firstLine="360" w:firstLineChars="200"/>
              <w:jc w:val="left"/>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pPr>
              <w:widowControl/>
              <w:spacing w:line="240" w:lineRule="exact"/>
              <w:ind w:firstLine="360" w:firstLineChars="200"/>
              <w:jc w:val="left"/>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pPr>
              <w:widowControl/>
              <w:spacing w:line="240" w:lineRule="exact"/>
              <w:jc w:val="left"/>
              <w:textAlignment w:val="top"/>
              <w:rPr>
                <w:rFonts w:ascii="宋体" w:hAnsi="宋体" w:cs="宋体"/>
                <w:kern w:val="0"/>
                <w:sz w:val="18"/>
                <w:szCs w:val="18"/>
                <w:lang w:bidi="ar"/>
              </w:rPr>
            </w:pPr>
            <w:r>
              <w:rPr>
                <w:rFonts w:hint="eastAsia" w:ascii="宋体" w:hAnsi="宋体" w:cs="宋体"/>
                <w:kern w:val="0"/>
                <w:sz w:val="18"/>
                <w:szCs w:val="18"/>
              </w:rPr>
              <w:t xml:space="preserve">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对《中华人民共和国种子法》第七十九条规定行为的处罚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(一)未经许可进出口种子的；</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pPr>
              <w:widowControl/>
              <w:spacing w:line="240" w:lineRule="exact"/>
              <w:ind w:firstLine="360"/>
              <w:jc w:val="left"/>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(四)进出口假、劣种子或者属于国家规定不得进出口的种子的。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对违反种子包装、档案、标签管理等规定的处罚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lang w:bidi="ar"/>
              </w:rPr>
              <w:t xml:space="preserve">  </w:t>
            </w:r>
            <w:r>
              <w:rPr>
                <w:rFonts w:hint="eastAsia" w:ascii="宋体" w:hAnsi="宋体" w:cs="宋体"/>
                <w:kern w:val="0"/>
                <w:sz w:val="18"/>
                <w:szCs w:val="18"/>
              </w:rPr>
              <w:t>《中华人民共和国种子法》第八十条 违反本法第三十六条、第三十八条、第四十条、第四十一条规定，有下列行为之一的，由县级以上人民政府农业、林业主管部门责令改正，处二千元以上二万元以下罚款：</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(三)涂改标签的；</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rPr>
              <w:t>(五)种子生产经营者在异地设立分支机构、专门经营不再分装的包装种子或者受委托生产、代销种子，未按规定备案的。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对侵占、破坏种质资源，私自采集或者采伐国家重点保护的天然种质资源的处罚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局法定代表人及分管领导、股室负责人以、具体承办人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对抢采掠青、损坏母树或者在劣质林内和劣质母树上采种的处罚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《中华人民共和国种子法》第八十三条  违反本法第三十五条规定，抢采掠青、损坏母树或者在劣质林内、劣质母树上采种的，由县级以上人民政府林业主管部门责令停止采种行为，没收所采种子，并处所采种子</w:t>
            </w:r>
            <w:r>
              <w:rPr>
                <w:rFonts w:hint="eastAsia" w:ascii="宋体" w:hAnsi="宋体" w:cs="宋体"/>
                <w:kern w:val="0"/>
                <w:sz w:val="18"/>
                <w:szCs w:val="18"/>
                <w:lang w:eastAsia="zh-CN"/>
              </w:rPr>
              <w:t>货值金额两倍</w:t>
            </w:r>
            <w:r>
              <w:rPr>
                <w:rFonts w:hint="eastAsia" w:ascii="宋体" w:hAnsi="宋体" w:cs="宋体"/>
                <w:kern w:val="0"/>
                <w:sz w:val="18"/>
                <w:szCs w:val="18"/>
              </w:rPr>
              <w:t>以上五倍以下罚款。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对未经批准收购珍贵树木种子或者违法收购限制收购林木种子的处罚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rPr>
              <w:t>《中华人民共和国种子法》第八十四条 违反本法第三十九条规定，收购珍贵树木种子或者限制收购的林木种子的，由县级以上人民政府林业主管部门没收所收购的种子，并处收购种子</w:t>
            </w:r>
            <w:r>
              <w:rPr>
                <w:rFonts w:hint="eastAsia" w:ascii="宋体" w:hAnsi="宋体" w:cs="宋体"/>
                <w:kern w:val="0"/>
                <w:sz w:val="18"/>
                <w:szCs w:val="18"/>
                <w:lang w:eastAsia="zh-CN"/>
              </w:rPr>
              <w:t>货值金额两倍</w:t>
            </w:r>
            <w:r>
              <w:rPr>
                <w:rFonts w:hint="eastAsia" w:ascii="宋体" w:hAnsi="宋体" w:cs="宋体"/>
                <w:kern w:val="0"/>
                <w:sz w:val="18"/>
                <w:szCs w:val="18"/>
              </w:rPr>
              <w:t>以上五倍以下罚款。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对未根据林业主管部门制定的计划使用林木良种的处罚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rPr>
              <w:t>《中华人民共和国种子法》第八十六条 违反本法第四十五条规定，未根据林业主管部门制定的计划使用林木良种的，由同级人民政府林业主管部门责令限期改正；逾期未改正的，处三千元以上三万元以下罚款。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169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对在种子生产基地进行检疫性有害生物接种试验</w:t>
            </w:r>
            <w:r>
              <w:rPr>
                <w:rFonts w:hint="eastAsia" w:ascii="宋体" w:hAnsi="宋体" w:cs="宋体"/>
                <w:kern w:val="0"/>
                <w:sz w:val="18"/>
                <w:szCs w:val="18"/>
                <w:lang w:eastAsia="zh-CN" w:bidi="ar"/>
              </w:rPr>
              <w:t>的</w:t>
            </w:r>
            <w:r>
              <w:rPr>
                <w:rFonts w:hint="eastAsia" w:ascii="宋体" w:hAnsi="宋体" w:cs="宋体"/>
                <w:kern w:val="0"/>
                <w:sz w:val="18"/>
                <w:szCs w:val="18"/>
                <w:lang w:bidi="ar"/>
              </w:rPr>
              <w:t>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对拒绝、阻挠林业主管部门依法实施监督检查的处罚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w:t>
            </w:r>
            <w:r>
              <w:rPr>
                <w:rFonts w:hint="eastAsia" w:ascii="宋体" w:hAnsi="宋体" w:cs="宋体"/>
                <w:kern w:val="0"/>
                <w:sz w:val="18"/>
                <w:szCs w:val="18"/>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171</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pPr>
              <w:spacing w:line="240" w:lineRule="exact"/>
              <w:ind w:firstLine="360" w:firstLineChars="200"/>
              <w:jc w:val="left"/>
              <w:rPr>
                <w:rFonts w:ascii="宋体" w:hAnsi="宋体" w:cs="宋体"/>
                <w:kern w:val="0"/>
                <w:sz w:val="18"/>
                <w:szCs w:val="18"/>
                <w:lang w:bidi="ar"/>
              </w:rPr>
            </w:pPr>
            <w:r>
              <w:rPr>
                <w:rFonts w:hint="eastAsia" w:ascii="宋体" w:hAnsi="宋体"/>
                <w:sz w:val="18"/>
                <w:szCs w:val="18"/>
              </w:rPr>
              <w:t>第十条　森林公园分为国家级、省级森林公园。未经批准，任何单位和个人不得设立森林公园或者使用森林公园名称。</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对在森林公园内修建破坏景观、污染环境的工程设施的处罚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对经营者未在危险地段和游客可能遭受伤害的区域设置安全保护设施或者警示标识的处罚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《贵州省森林公园管理条例》 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对违反《贵州省森林公园管理条例》 第三十六条（一）（二）（三）（五）（六）（七）规定的处罚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（一）损坏花草；</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（二）乱扔垃圾；</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（三）采挖花草、树根（兜）；</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（七）新建、改建坟墓；</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rPr>
              <w:t>（八）法律、法规禁止的其他行为。</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对《植物检疫条例》第十八条规定行为的处罚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《植物检疫条例》第十八条 有下列行为之一的，植物检疫机构应当责令纠正，可以处以罚款;造成损失的，应当负责赔偿;构成犯罪的，由司法机关依法追究刑事责任:</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(一)未依照本条例规定办理植物检疫证书或者在报检过程中弄虚作假的;</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(二)伪造、涂改、买卖、转让植物检疫单证、印章、标志、封识的;</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(三)未依照本条例规定调运、隔离试种或者生产应施检疫的植物、植物产品的;</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(四)违反本条例规定，擅自开拆植物、植物产品包装、调换植物、植物产品，或者擅自改变植物、植物产品的规定用途的;</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(五)违反本条例规定，引起疫情扩散的。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《贵州省植物检疫办法》第二十三条 有下列违法行为之一的，依照国务院《植物检疫条例》第十八条规定予以处罚。其中处以罚款的，由植物检疫机构按照下列规定执行:</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(一)未依法办理植物检疫证书或者在报检过程中弄虚作假的，处200元至1000元的罚款;</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(二)伪造、涂改、买卖、转让植物检疫单证、印章、标志、封识的，处300元至3000元的罚款;</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(三)未依法调运、隔离试种或者生产应施检疫的植物、植物产品的，处1000元至8000元罚款;</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(四)擅自开拆植物、植物产品包装，调换植物、植物产品，或者擅自改变植物、植物产品的规定用途的，处1000元至4000元罚款;</w:t>
            </w:r>
          </w:p>
          <w:p>
            <w:pPr>
              <w:widowControl/>
              <w:spacing w:line="240" w:lineRule="exact"/>
              <w:ind w:firstLine="360"/>
              <w:jc w:val="left"/>
              <w:textAlignment w:val="center"/>
              <w:rPr>
                <w:rFonts w:ascii="宋体" w:hAnsi="宋体" w:cs="宋体"/>
                <w:kern w:val="0"/>
                <w:sz w:val="18"/>
                <w:szCs w:val="18"/>
                <w:lang w:bidi="ar"/>
              </w:rPr>
            </w:pPr>
            <w:r>
              <w:rPr>
                <w:rFonts w:hint="eastAsia" w:ascii="宋体" w:hAnsi="宋体" w:cs="宋体"/>
                <w:kern w:val="0"/>
                <w:sz w:val="18"/>
                <w:szCs w:val="18"/>
                <w:lang w:bidi="ar"/>
              </w:rPr>
              <w:t>(五)违反规定引起疫情扩散的，处2000元至20000元罚款。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对伪造、变造、涂改林木、林地权属凭证处罚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《林木林地权属争议处理办法》第二十四条：伪造、变造、涂改本办法规定的林木、林地权属凭证的，由林权争议处理机构收缴其伪造、变造、涂改的林木、林地权属凭证，并可视情节轻重处以1000元以下罚款。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对未按照规定使用林木良种造林的行政处罚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林木良种推广使用管理办法》第十六条：未按照规定使用林木良种造林的项目，林业行政主管部门可以取消林木良种推广使用的经济补贴，并可酌减或者停止该项目下一年度的投资。对前款行为，林业行政主管部门可以给予警告，并可处1000元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179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对伪造林木良种证书的处罚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180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对《退耕还林条例》第五十七条规定行为的处罚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《退耕还林条例》第五十七条　国家工作人员在退耕还林活动中违反本条例的规定，有下列行为之一的，依照</w:t>
            </w:r>
            <w:r>
              <w:rPr>
                <w:rFonts w:hint="eastAsia" w:ascii="宋体" w:hAnsi="宋体" w:cs="宋体"/>
                <w:kern w:val="0"/>
                <w:sz w:val="18"/>
                <w:szCs w:val="18"/>
                <w:lang w:bidi="ar"/>
              </w:rPr>
              <w:fldChar w:fldCharType="begin"/>
            </w:r>
            <w:r>
              <w:rPr>
                <w:rFonts w:hint="eastAsia" w:ascii="宋体" w:hAnsi="宋体" w:cs="宋体"/>
                <w:kern w:val="0"/>
                <w:sz w:val="18"/>
                <w:szCs w:val="18"/>
                <w:lang w:bidi="ar"/>
              </w:rPr>
              <w:instrText xml:space="preserve"> HYPERLINK "http://conac.pkulaw.cn/javascript:SLC(17010,0)" </w:instrText>
            </w:r>
            <w:r>
              <w:rPr>
                <w:rFonts w:hint="eastAsia" w:ascii="宋体" w:hAnsi="宋体" w:cs="宋体"/>
                <w:kern w:val="0"/>
                <w:sz w:val="18"/>
                <w:szCs w:val="18"/>
                <w:lang w:bidi="ar"/>
              </w:rPr>
              <w:fldChar w:fldCharType="separate"/>
            </w:r>
            <w:r>
              <w:rPr>
                <w:rFonts w:hint="eastAsia" w:ascii="宋体" w:hAnsi="宋体" w:cs="宋体"/>
                <w:kern w:val="0"/>
                <w:sz w:val="18"/>
                <w:szCs w:val="18"/>
                <w:lang w:bidi="ar"/>
              </w:rPr>
              <w:t>刑法</w:t>
            </w:r>
            <w:r>
              <w:rPr>
                <w:rFonts w:hint="eastAsia" w:ascii="宋体" w:hAnsi="宋体" w:cs="宋体"/>
                <w:kern w:val="0"/>
                <w:sz w:val="18"/>
                <w:szCs w:val="18"/>
                <w:lang w:bidi="ar"/>
              </w:rPr>
              <w:fldChar w:fldCharType="end"/>
            </w:r>
            <w:r>
              <w:rPr>
                <w:rFonts w:hint="eastAsia" w:ascii="宋体" w:hAnsi="宋体" w:cs="宋体"/>
                <w:kern w:val="0"/>
                <w:sz w:val="18"/>
                <w:szCs w:val="18"/>
                <w:lang w:bidi="ar"/>
              </w:rPr>
              <w:t>关于贪污罪、受贿罪、挪用公款罪或者其他罪的规定，依法追究刑事责任；尚不够刑事处罚的，依法给予行政处分：</w:t>
            </w:r>
            <w:r>
              <w:rPr>
                <w:rFonts w:hint="eastAsia" w:ascii="宋体" w:hAnsi="宋体" w:cs="宋体"/>
                <w:kern w:val="0"/>
                <w:sz w:val="18"/>
                <w:szCs w:val="18"/>
                <w:lang w:bidi="ar"/>
              </w:rPr>
              <w:br w:type="textWrapping"/>
            </w:r>
            <w:r>
              <w:rPr>
                <w:rFonts w:hint="eastAsia" w:ascii="宋体" w:hAnsi="宋体" w:cs="宋体"/>
                <w:kern w:val="0"/>
                <w:sz w:val="18"/>
                <w:szCs w:val="18"/>
                <w:lang w:bidi="ar"/>
              </w:rPr>
              <w:t>　　（一）挤占、截留、挪用退耕还林资金或者克扣补助粮食的；</w:t>
            </w:r>
            <w:r>
              <w:rPr>
                <w:rFonts w:hint="eastAsia" w:ascii="宋体" w:hAnsi="宋体" w:cs="宋体"/>
                <w:kern w:val="0"/>
                <w:sz w:val="18"/>
                <w:szCs w:val="18"/>
                <w:lang w:bidi="ar"/>
              </w:rPr>
              <w:br w:type="textWrapping"/>
            </w:r>
            <w:r>
              <w:rPr>
                <w:rFonts w:hint="eastAsia" w:ascii="宋体" w:hAnsi="宋体" w:cs="宋体"/>
                <w:kern w:val="0"/>
                <w:sz w:val="18"/>
                <w:szCs w:val="18"/>
                <w:lang w:bidi="ar"/>
              </w:rPr>
              <w:t>　　（二）弄虚作假、虚报冒领补助资金和粮食的；</w:t>
            </w:r>
            <w:r>
              <w:rPr>
                <w:rFonts w:hint="eastAsia" w:ascii="宋体" w:hAnsi="宋体" w:cs="宋体"/>
                <w:kern w:val="0"/>
                <w:sz w:val="18"/>
                <w:szCs w:val="18"/>
                <w:lang w:bidi="ar"/>
              </w:rPr>
              <w:br w:type="textWrapping"/>
            </w:r>
            <w:r>
              <w:rPr>
                <w:rFonts w:hint="eastAsia" w:ascii="宋体" w:hAnsi="宋体" w:cs="宋体"/>
                <w:kern w:val="0"/>
                <w:sz w:val="18"/>
                <w:szCs w:val="18"/>
                <w:lang w:bidi="ar"/>
              </w:rPr>
              <w:t>　　（三）利用职务上的便利收受他人财物或者其他好处的。</w:t>
            </w:r>
            <w:r>
              <w:rPr>
                <w:rFonts w:hint="eastAsia" w:ascii="宋体" w:hAnsi="宋体" w:cs="宋体"/>
                <w:kern w:val="0"/>
                <w:sz w:val="18"/>
                <w:szCs w:val="18"/>
                <w:lang w:bidi="ar"/>
              </w:rPr>
              <w:br w:type="textWrapping"/>
            </w:r>
            <w:r>
              <w:rPr>
                <w:rFonts w:hint="eastAsia" w:ascii="宋体" w:hAnsi="宋体" w:cs="宋体"/>
                <w:kern w:val="0"/>
                <w:sz w:val="18"/>
                <w:szCs w:val="18"/>
                <w:lang w:bidi="ar"/>
              </w:rPr>
              <w:t>　　国家工作人员以外的其他人员有前款第（二）项行为的，依照</w:t>
            </w:r>
            <w:r>
              <w:rPr>
                <w:rFonts w:hint="eastAsia" w:ascii="宋体" w:hAnsi="宋体" w:cs="宋体"/>
                <w:kern w:val="0"/>
                <w:sz w:val="18"/>
                <w:szCs w:val="18"/>
                <w:lang w:bidi="ar"/>
              </w:rPr>
              <w:fldChar w:fldCharType="begin"/>
            </w:r>
            <w:r>
              <w:rPr>
                <w:rFonts w:hint="eastAsia" w:ascii="宋体" w:hAnsi="宋体" w:cs="宋体"/>
                <w:kern w:val="0"/>
                <w:sz w:val="18"/>
                <w:szCs w:val="18"/>
                <w:lang w:bidi="ar"/>
              </w:rPr>
              <w:instrText xml:space="preserve"> HYPERLINK "http://conac.pkulaw.cn/javascript:SLC(17010,0)" </w:instrText>
            </w:r>
            <w:r>
              <w:rPr>
                <w:rFonts w:hint="eastAsia" w:ascii="宋体" w:hAnsi="宋体" w:cs="宋体"/>
                <w:kern w:val="0"/>
                <w:sz w:val="18"/>
                <w:szCs w:val="18"/>
                <w:lang w:bidi="ar"/>
              </w:rPr>
              <w:fldChar w:fldCharType="separate"/>
            </w:r>
            <w:r>
              <w:rPr>
                <w:rFonts w:hint="eastAsia" w:ascii="宋体" w:hAnsi="宋体" w:cs="宋体"/>
                <w:kern w:val="0"/>
                <w:sz w:val="18"/>
                <w:szCs w:val="18"/>
                <w:lang w:bidi="ar"/>
              </w:rPr>
              <w:t>刑法</w:t>
            </w:r>
            <w:r>
              <w:rPr>
                <w:rFonts w:hint="eastAsia" w:ascii="宋体" w:hAnsi="宋体" w:cs="宋体"/>
                <w:kern w:val="0"/>
                <w:sz w:val="18"/>
                <w:szCs w:val="18"/>
                <w:lang w:bidi="ar"/>
              </w:rPr>
              <w:fldChar w:fldCharType="end"/>
            </w:r>
            <w:r>
              <w:rPr>
                <w:rFonts w:hint="eastAsia" w:ascii="宋体" w:hAnsi="宋体" w:cs="宋体"/>
                <w:kern w:val="0"/>
                <w:sz w:val="18"/>
                <w:szCs w:val="18"/>
                <w:lang w:bidi="ar"/>
              </w:rPr>
              <w:t>关于诈骗罪或者其他罪的规定，依法追究刑事责任；尚不够刑事处罚的，由县级以上人民政府林业行政主管部门责令退回所冒领的补助资金和粮食，处以冒领资金额2倍以上5倍以下的罚款。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181</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对《退耕还林条例》第六十条规定行为的处罚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　《退耕还林条例》 第六十条　销售、供应未经检验合格的种苗或者未附具标签、质量检验合格证、检疫合格证的种苗的，依照</w:t>
            </w:r>
            <w:r>
              <w:rPr>
                <w:sz w:val="18"/>
                <w:szCs w:val="18"/>
              </w:rPr>
              <w:fldChar w:fldCharType="begin"/>
            </w:r>
            <w:r>
              <w:rPr>
                <w:sz w:val="18"/>
                <w:szCs w:val="18"/>
              </w:rPr>
              <w:instrText xml:space="preserve"> HYPERLINK "http://conac.pkulaw.cn/javascript:SLC(17010,0)" </w:instrText>
            </w:r>
            <w:r>
              <w:rPr>
                <w:sz w:val="18"/>
                <w:szCs w:val="18"/>
              </w:rP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rPr>
                <w:sz w:val="18"/>
                <w:szCs w:val="18"/>
              </w:rPr>
              <w:fldChar w:fldCharType="begin"/>
            </w:r>
            <w:r>
              <w:rPr>
                <w:sz w:val="18"/>
                <w:szCs w:val="18"/>
              </w:rPr>
              <w:instrText xml:space="preserve"> HYPERLINK "http://conac.pkulaw.cn/javascript:SLC(259498,0)" </w:instrText>
            </w:r>
            <w:r>
              <w:rPr>
                <w:sz w:val="18"/>
                <w:szCs w:val="18"/>
              </w:rP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的规定处理；</w:t>
            </w:r>
            <w:r>
              <w:rPr>
                <w:sz w:val="18"/>
                <w:szCs w:val="18"/>
              </w:rPr>
              <w:fldChar w:fldCharType="begin"/>
            </w:r>
            <w:r>
              <w:rPr>
                <w:sz w:val="18"/>
                <w:szCs w:val="18"/>
              </w:rPr>
              <w:instrText xml:space="preserve"> HYPERLINK "http://conac.pkulaw.cn/javascript:SLC(259498,0)" </w:instrText>
            </w:r>
            <w:r>
              <w:rPr>
                <w:sz w:val="18"/>
                <w:szCs w:val="18"/>
              </w:rP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182</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pPr>
              <w:spacing w:line="240" w:lineRule="exact"/>
              <w:jc w:val="left"/>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183</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pPr>
              <w:spacing w:line="240" w:lineRule="exact"/>
              <w:jc w:val="left"/>
              <w:rPr>
                <w:rFonts w:ascii="宋体" w:hAnsi="宋体"/>
                <w:sz w:val="18"/>
                <w:szCs w:val="18"/>
              </w:rPr>
            </w:pPr>
            <w:r>
              <w:rPr>
                <w:rFonts w:hint="eastAsia" w:ascii="宋体" w:hAnsi="宋体"/>
                <w:sz w:val="18"/>
                <w:szCs w:val="18"/>
              </w:rPr>
              <w:t>（三）推广、销售应当停止推广、销售的林木良种的。</w:t>
            </w:r>
          </w:p>
          <w:p>
            <w:pPr>
              <w:spacing w:line="240" w:lineRule="exact"/>
              <w:jc w:val="left"/>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184</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pPr>
              <w:spacing w:line="240" w:lineRule="exact"/>
              <w:jc w:val="left"/>
              <w:rPr>
                <w:rFonts w:ascii="宋体" w:hAnsi="宋体"/>
                <w:sz w:val="18"/>
                <w:szCs w:val="18"/>
              </w:rPr>
            </w:pPr>
            <w:r>
              <w:rPr>
                <w:rFonts w:hint="eastAsia" w:ascii="宋体" w:hAnsi="宋体"/>
                <w:sz w:val="18"/>
                <w:szCs w:val="18"/>
              </w:rPr>
              <w:t>（二）销售的林木种苗没有使用说明的；</w:t>
            </w:r>
          </w:p>
          <w:p>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pPr>
              <w:spacing w:line="240" w:lineRule="exact"/>
              <w:jc w:val="left"/>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185</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sz w:val="18"/>
                <w:szCs w:val="18"/>
              </w:rPr>
              <w:t>对虚假上报林木种苗信息数据的行为的处罚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pPr>
              <w:spacing w:line="240" w:lineRule="exact"/>
              <w:jc w:val="left"/>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186</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对违法生产、加工、包装、检验和贮藏林木种子的处罚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kern w:val="0"/>
                <w:sz w:val="18"/>
                <w:szCs w:val="18"/>
                <w:lang w:bidi="ar"/>
              </w:rPr>
              <w:t>《林木种子质量管理办法》第二十五条</w:t>
            </w:r>
            <w:r>
              <w:rPr>
                <w:rFonts w:ascii="宋体" w:hAnsi="宋体" w:cs="宋体"/>
                <w:kern w:val="0"/>
                <w:sz w:val="18"/>
                <w:szCs w:val="18"/>
                <w:lang w:bidi="ar"/>
              </w:rPr>
              <w:t>　违反本办法规定，生产、加工、包装、检验和贮藏林木种子的，由县级以上人民政府林业主管部门依照</w:t>
            </w:r>
            <w:r>
              <w:rPr>
                <w:sz w:val="18"/>
                <w:szCs w:val="18"/>
              </w:rPr>
              <w:fldChar w:fldCharType="begin"/>
            </w:r>
            <w:r>
              <w:rPr>
                <w:sz w:val="18"/>
                <w:szCs w:val="18"/>
              </w:rPr>
              <w:instrText xml:space="preserve"> HYPERLINK "http://conac.pkulaw.cn/javascript:SLC(54995,0)" </w:instrText>
            </w:r>
            <w:r>
              <w:rPr>
                <w:sz w:val="18"/>
                <w:szCs w:val="18"/>
              </w:rPr>
              <w:fldChar w:fldCharType="separate"/>
            </w:r>
            <w:r>
              <w:rPr>
                <w:rFonts w:ascii="宋体" w:hAnsi="宋体" w:cs="宋体"/>
                <w:kern w:val="0"/>
                <w:sz w:val="18"/>
                <w:szCs w:val="18"/>
                <w:lang w:bidi="ar"/>
              </w:rPr>
              <w:t>《种子法》</w:t>
            </w:r>
            <w:r>
              <w:rPr>
                <w:rFonts w:ascii="宋体" w:hAnsi="宋体" w:cs="宋体"/>
                <w:kern w:val="0"/>
                <w:sz w:val="18"/>
                <w:szCs w:val="18"/>
                <w:lang w:bidi="ar"/>
              </w:rPr>
              <w:fldChar w:fldCharType="end"/>
            </w:r>
            <w:r>
              <w:rPr>
                <w:rFonts w:ascii="宋体" w:hAnsi="宋体" w:cs="宋体"/>
                <w:kern w:val="0"/>
                <w:sz w:val="18"/>
                <w:szCs w:val="18"/>
                <w:lang w:bidi="ar"/>
              </w:rPr>
              <w:t>的规定处理；</w:t>
            </w:r>
            <w:r>
              <w:rPr>
                <w:sz w:val="18"/>
                <w:szCs w:val="18"/>
              </w:rPr>
              <w:fldChar w:fldCharType="begin"/>
            </w:r>
            <w:r>
              <w:rPr>
                <w:sz w:val="18"/>
                <w:szCs w:val="18"/>
              </w:rPr>
              <w:instrText xml:space="preserve"> HYPERLINK "http://conac.pkulaw.cn/javascript:SLC(54995,0)" </w:instrText>
            </w:r>
            <w:r>
              <w:rPr>
                <w:sz w:val="18"/>
                <w:szCs w:val="18"/>
              </w:rPr>
              <w:fldChar w:fldCharType="separate"/>
            </w:r>
            <w:r>
              <w:rPr>
                <w:rFonts w:ascii="宋体" w:hAnsi="宋体" w:cs="宋体"/>
                <w:kern w:val="0"/>
                <w:sz w:val="18"/>
                <w:szCs w:val="18"/>
                <w:lang w:bidi="ar"/>
              </w:rPr>
              <w:t>《种子法》</w:t>
            </w:r>
            <w:r>
              <w:rPr>
                <w:rFonts w:ascii="宋体" w:hAnsi="宋体" w:cs="宋体"/>
                <w:kern w:val="0"/>
                <w:sz w:val="18"/>
                <w:szCs w:val="18"/>
                <w:lang w:bidi="ar"/>
              </w:rPr>
              <w:fldChar w:fldCharType="end"/>
            </w:r>
            <w:r>
              <w:rPr>
                <w:rFonts w:ascii="宋体" w:hAnsi="宋体" w:cs="宋体"/>
                <w:kern w:val="0"/>
                <w:sz w:val="18"/>
                <w:szCs w:val="18"/>
                <w:lang w:bidi="ar"/>
              </w:rPr>
              <w:t>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187</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kern w:val="0"/>
                <w:sz w:val="18"/>
                <w:szCs w:val="18"/>
                <w:lang w:bidi="ar"/>
              </w:rPr>
              <w:t>对违反《植物检疫条例实施细则（林业部分）》第三十条规定情形的处罚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kern w:val="0"/>
                <w:sz w:val="18"/>
                <w:szCs w:val="18"/>
                <w:lang w:bidi="ar"/>
              </w:rPr>
              <w:t>《植物检疫条例实施细则（林业部分）》</w:t>
            </w:r>
            <w:r>
              <w:rPr>
                <w:rFonts w:ascii="宋体" w:hAnsi="宋体" w:cs="宋体"/>
                <w:kern w:val="0"/>
                <w:sz w:val="18"/>
                <w:szCs w:val="18"/>
                <w:lang w:bidi="ar"/>
              </w:rPr>
              <w:t>第三十条　有下列行为之一的，森检机构应当责令纠正，可以处以</w:t>
            </w:r>
            <w:r>
              <w:rPr>
                <w:rFonts w:hint="eastAsia" w:ascii="宋体" w:hAnsi="宋体" w:cs="宋体"/>
                <w:kern w:val="0"/>
                <w:sz w:val="18"/>
                <w:szCs w:val="18"/>
                <w:lang w:bidi="ar"/>
              </w:rPr>
              <w:t>50</w:t>
            </w:r>
            <w:r>
              <w:rPr>
                <w:rFonts w:ascii="宋体" w:hAnsi="宋体" w:cs="宋体"/>
                <w:kern w:val="0"/>
                <w:sz w:val="18"/>
                <w:szCs w:val="18"/>
                <w:lang w:bidi="ar"/>
              </w:rPr>
              <w:t>元至</w:t>
            </w:r>
            <w:r>
              <w:rPr>
                <w:rFonts w:hint="eastAsia" w:ascii="宋体" w:hAnsi="宋体" w:cs="宋体"/>
                <w:kern w:val="0"/>
                <w:sz w:val="18"/>
                <w:szCs w:val="18"/>
                <w:lang w:bidi="ar"/>
              </w:rPr>
              <w:t>2000</w:t>
            </w:r>
            <w:r>
              <w:rPr>
                <w:rFonts w:ascii="宋体" w:hAnsi="宋体" w:cs="宋体"/>
                <w:kern w:val="0"/>
                <w:sz w:val="18"/>
                <w:szCs w:val="18"/>
                <w:lang w:bidi="ar"/>
              </w:rPr>
              <w:t>元罚款；造成损失的，应当责令赔偿；构成犯罪的，由司法机关依法追究刑事责任：</w:t>
            </w:r>
            <w:r>
              <w:rPr>
                <w:rFonts w:ascii="宋体" w:hAnsi="宋体" w:cs="宋体"/>
                <w:kern w:val="0"/>
                <w:sz w:val="18"/>
                <w:szCs w:val="18"/>
                <w:lang w:bidi="ar"/>
              </w:rPr>
              <w:br w:type="textWrapping"/>
            </w:r>
            <w:r>
              <w:rPr>
                <w:rFonts w:ascii="宋体" w:hAnsi="宋体" w:cs="宋体"/>
                <w:kern w:val="0"/>
                <w:sz w:val="18"/>
                <w:szCs w:val="18"/>
                <w:lang w:bidi="ar"/>
              </w:rPr>
              <w:t>　　（一）未依照规定办理《植物检疫证书》或者在报检过程中弄虚作假的；</w:t>
            </w:r>
            <w:r>
              <w:rPr>
                <w:rFonts w:ascii="宋体" w:hAnsi="宋体" w:cs="宋体"/>
                <w:kern w:val="0"/>
                <w:sz w:val="18"/>
                <w:szCs w:val="18"/>
                <w:lang w:bidi="ar"/>
              </w:rPr>
              <w:br w:type="textWrapping"/>
            </w:r>
            <w:r>
              <w:rPr>
                <w:rFonts w:ascii="宋体" w:hAnsi="宋体" w:cs="宋体"/>
                <w:kern w:val="0"/>
                <w:sz w:val="18"/>
                <w:szCs w:val="18"/>
                <w:lang w:bidi="ar"/>
              </w:rPr>
              <w:t>　　（二）伪造、涂改、买卖、转让植物检疫单证、印章、标志、封识的；</w:t>
            </w:r>
            <w:r>
              <w:rPr>
                <w:rFonts w:ascii="宋体" w:hAnsi="宋体" w:cs="宋体"/>
                <w:kern w:val="0"/>
                <w:sz w:val="18"/>
                <w:szCs w:val="18"/>
                <w:lang w:bidi="ar"/>
              </w:rPr>
              <w:br w:type="textWrapping"/>
            </w:r>
            <w:r>
              <w:rPr>
                <w:rFonts w:ascii="宋体" w:hAnsi="宋体" w:cs="宋体"/>
                <w:kern w:val="0"/>
                <w:sz w:val="18"/>
                <w:szCs w:val="18"/>
                <w:lang w:bidi="ar"/>
              </w:rPr>
              <w:t>　　（三）未依照规定调运、隔离试种或者生产应施检疫的森林植物及其产品的；</w:t>
            </w:r>
            <w:r>
              <w:rPr>
                <w:rFonts w:ascii="宋体" w:hAnsi="宋体" w:cs="宋体"/>
                <w:kern w:val="0"/>
                <w:sz w:val="18"/>
                <w:szCs w:val="18"/>
                <w:lang w:bidi="ar"/>
              </w:rPr>
              <w:br w:type="textWrapping"/>
            </w:r>
            <w:r>
              <w:rPr>
                <w:rFonts w:ascii="宋体" w:hAnsi="宋体" w:cs="宋体"/>
                <w:kern w:val="0"/>
                <w:sz w:val="18"/>
                <w:szCs w:val="18"/>
                <w:lang w:bidi="ar"/>
              </w:rPr>
              <w:t>　　（四）违反规定，擅自开拆森林植物及其产品的包装，调换森林植物及其产品，或者擅自改变森林植物及其产品的规定用途的；</w:t>
            </w:r>
            <w:r>
              <w:rPr>
                <w:rFonts w:ascii="宋体" w:hAnsi="宋体" w:cs="宋体"/>
                <w:kern w:val="0"/>
                <w:sz w:val="18"/>
                <w:szCs w:val="18"/>
                <w:lang w:bidi="ar"/>
              </w:rPr>
              <w:br w:type="textWrapping"/>
            </w:r>
            <w:r>
              <w:rPr>
                <w:rFonts w:ascii="宋体" w:hAnsi="宋体" w:cs="宋体"/>
                <w:kern w:val="0"/>
                <w:sz w:val="18"/>
                <w:szCs w:val="18"/>
                <w:lang w:bidi="ar"/>
              </w:rPr>
              <w:t>　　（五）违反规定，引起疫情扩散的。</w:t>
            </w:r>
            <w:r>
              <w:rPr>
                <w:rFonts w:ascii="宋体" w:hAnsi="宋体" w:cs="宋体"/>
                <w:kern w:val="0"/>
                <w:sz w:val="18"/>
                <w:szCs w:val="18"/>
                <w:lang w:bidi="ar"/>
              </w:rPr>
              <w:br w:type="textWrapping"/>
            </w:r>
            <w:r>
              <w:rPr>
                <w:rFonts w:ascii="宋体" w:hAnsi="宋体" w:cs="宋体"/>
                <w:kern w:val="0"/>
                <w:sz w:val="18"/>
                <w:szCs w:val="18"/>
                <w:lang w:bidi="ar"/>
              </w:rPr>
              <w:t>　　有前款第（一）、（二）、（三）、（四）项所列情形之一，尚不构成犯罪的，森检机构可以没收非法所得。</w:t>
            </w:r>
            <w:r>
              <w:rPr>
                <w:rFonts w:ascii="宋体" w:hAnsi="宋体" w:cs="宋体"/>
                <w:kern w:val="0"/>
                <w:sz w:val="18"/>
                <w:szCs w:val="18"/>
                <w:lang w:bidi="ar"/>
              </w:rPr>
              <w:br w:type="textWrapping"/>
            </w:r>
            <w:r>
              <w:rPr>
                <w:rFonts w:ascii="宋体" w:hAnsi="宋体" w:cs="宋体"/>
                <w:kern w:val="0"/>
                <w:sz w:val="18"/>
                <w:szCs w:val="18"/>
                <w:lang w:bidi="ar"/>
              </w:rPr>
              <w:t>　　对违反规定调运的森林植物及其产品，森检机构有权予以封存、没收、销毁或者责令改变用途。销毁所需费用由责任人承担。</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188</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kern w:val="0"/>
                <w:sz w:val="18"/>
                <w:szCs w:val="18"/>
              </w:rPr>
              <w:t>对违反《贵州省森林防火条例》第四十一条规定情形的处罚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sz w:val="18"/>
                <w:szCs w:val="18"/>
              </w:rPr>
              <w:t>《贵州省森林防火条例》　第四十一条</w:t>
            </w:r>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189</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kern w:val="0"/>
                <w:sz w:val="18"/>
                <w:szCs w:val="18"/>
              </w:rPr>
              <w:t>对违反《贵州省森林防火条例》第四十二条规定情形的处罚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sz w:val="18"/>
                <w:szCs w:val="18"/>
              </w:rPr>
              <w:t>《贵州省森林防火条例》</w:t>
            </w:r>
            <w:r>
              <w:rPr>
                <w:rFonts w:ascii="宋体" w:hAnsi="宋体" w:cs="宋体"/>
                <w:sz w:val="18"/>
                <w:szCs w:val="18"/>
              </w:rPr>
              <w:t>　第四十二条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190</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　《贵州省林地管理条例》（2019年修正）第三十三条　在林地权属争议未解决之前，单方或者双方改变林地现状，砍伐林木尚不构成犯罪的，由县级以上人民政府林业行政主管部门责令限期恢复原状、补种砍伐株数5倍的树木，并处砍伐林木价值2倍以上5倍以下罚款。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191</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对违反《贵州省湿地保护条例》第三十一条规定情形的处罚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cs="宋体"/>
                <w:sz w:val="18"/>
                <w:szCs w:val="18"/>
              </w:rPr>
              <w:t>《贵州省湿地保护条例》第三十一条</w:t>
            </w:r>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、湿地公园管理处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192</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违反《贵州省湿地保护条例》第三十二条规定情形的处罚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、湿地公园管理处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193</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 w:val="18"/>
                <w:szCs w:val="18"/>
                <w:lang w:bidi="ar"/>
              </w:rPr>
            </w:pPr>
            <w:r>
              <w:rPr>
                <w:rFonts w:hint="eastAsia" w:ascii="宋体" w:hAnsi="宋体"/>
                <w:sz w:val="18"/>
                <w:szCs w:val="18"/>
              </w:rPr>
              <w:t>对违反《贵州省湿地保护条例》第三十三条规定情形的处罚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、湿地公园管理处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194</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　《贵州省古茶树保护条例》第二十六条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195</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kern w:val="0"/>
                <w:sz w:val="18"/>
                <w:szCs w:val="18"/>
                <w:lang w:bidi="ar"/>
              </w:rPr>
            </w:pPr>
            <w:r>
              <w:rPr>
                <w:rFonts w:hint="eastAsia" w:ascii="宋体" w:hAnsi="宋体"/>
                <w:sz w:val="18"/>
                <w:szCs w:val="18"/>
              </w:rPr>
              <w:t>《贵州省古茶树保护条例》第二十九条　违反第十八条第一款规定的，由林业主管部门没收所得古茶树材料，并处5000元以上2万元以下罚款。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对买卖或者以其他形式非法转让草原的处罚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对未经批准或者采取欺骗手段骗取批准，非法使用草原的处罚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对非法开垦草原的处罚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199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对在荒漠、半荒漠和严重退化、沙化、盐碱化、石漠化、水土流失的草原，以及生态脆弱区的草原上采挖植物或者从事破坏草原植被的其他活动的处罚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《草原法》第六十七条 在荒漠、半荒漠和严重退化、沙化、盐碱化、石漠化、水土流失的草原，以及生态脆弱区的草原上采挖植物或者从事破坏草原植被的其他活动的，由县级以上地 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对未经批准或者未按照规定的时间、区域和采挖方式在草原上进行采土、采砂、采石等活动的处罚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《草原法》第六十八条 未经批准或者未按照规定的时间、区域和采挖方式在草原上进行采土、采砂、采石等活动的，由县级人民政府草 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对擅自在草原上开展经营性旅游活动，破坏草原植被的处罚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《草原法》第六十九条 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行政处罚</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1.立案责任：对依据监督检查职权或者通过举报、投诉、其他部门移送、上级部门交办等途径发现的违法行为线索，决定是否立案。</w:t>
            </w:r>
            <w:r>
              <w:rPr>
                <w:rFonts w:hint="eastAsia" w:ascii="宋体" w:hAnsi="宋体" w:cs="宋体"/>
                <w:kern w:val="0"/>
                <w:sz w:val="18"/>
                <w:szCs w:val="18"/>
                <w:lang w:bidi="ar"/>
              </w:rPr>
              <w:br w:type="textWrapping"/>
            </w:r>
            <w:r>
              <w:rPr>
                <w:rFonts w:hint="eastAsia" w:ascii="宋体" w:hAnsi="宋体" w:cs="宋体"/>
                <w:kern w:val="0"/>
                <w:sz w:val="18"/>
                <w:szCs w:val="18"/>
                <w:lang w:bidi="ar"/>
              </w:rPr>
              <w:t>2.调查责任：在调查或检查时，执法人员不得少于两人，并向当事人或有关人员出示证件，询问或检查应制作笔录；执法人员与当事人有直接利害关系的，应当回避。</w:t>
            </w:r>
            <w:r>
              <w:rPr>
                <w:rFonts w:hint="eastAsia" w:ascii="宋体" w:hAnsi="宋体" w:cs="宋体"/>
                <w:kern w:val="0"/>
                <w:sz w:val="18"/>
                <w:szCs w:val="18"/>
                <w:lang w:bidi="ar"/>
              </w:rPr>
              <w:br w:type="textWrapping"/>
            </w:r>
            <w:r>
              <w:rPr>
                <w:rFonts w:hint="eastAsia" w:ascii="宋体" w:hAnsi="宋体" w:cs="宋体"/>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4.告知责任：在作出处罚决定之前，应当告知当事人作出处罚决定的事由、理由及依据，并告知当事人依法享有的权利；当事人依法要求听证的，应组织听证。</w:t>
            </w:r>
            <w:r>
              <w:rPr>
                <w:rFonts w:hint="eastAsia" w:ascii="宋体" w:hAnsi="宋体" w:cs="宋体"/>
                <w:kern w:val="0"/>
                <w:sz w:val="18"/>
                <w:szCs w:val="18"/>
                <w:lang w:bidi="ar"/>
              </w:rPr>
              <w:br w:type="textWrapping"/>
            </w:r>
            <w:r>
              <w:rPr>
                <w:rFonts w:hint="eastAsia" w:ascii="宋体" w:hAnsi="宋体" w:cs="宋体"/>
                <w:kern w:val="0"/>
                <w:sz w:val="18"/>
                <w:szCs w:val="18"/>
                <w:lang w:bidi="ar"/>
              </w:rPr>
              <w:t>5.决定责任：依法应当给予行政处罚的，制作盖有行政机关印章的行政处罚决定书，载明违法事实、证据、处罚种类和依据、权利救济途径等内容。</w:t>
            </w:r>
            <w:r>
              <w:rPr>
                <w:rFonts w:hint="eastAsia" w:ascii="宋体" w:hAnsi="宋体" w:cs="宋体"/>
                <w:kern w:val="0"/>
                <w:sz w:val="18"/>
                <w:szCs w:val="18"/>
                <w:lang w:bidi="ar"/>
              </w:rPr>
              <w:br w:type="textWrapping"/>
            </w:r>
            <w:r>
              <w:rPr>
                <w:rFonts w:hint="eastAsia" w:ascii="宋体" w:hAnsi="宋体" w:cs="宋体"/>
                <w:kern w:val="0"/>
                <w:sz w:val="18"/>
                <w:szCs w:val="18"/>
                <w:lang w:bidi="ar"/>
              </w:rPr>
              <w:t>6.送达责任：行政处罚决定书在决定后七日内依照《民事诉讼法》的有关规定送达当事人。</w:t>
            </w:r>
            <w:r>
              <w:rPr>
                <w:rFonts w:hint="eastAsia" w:ascii="宋体" w:hAnsi="宋体" w:cs="宋体"/>
                <w:kern w:val="0"/>
                <w:sz w:val="18"/>
                <w:szCs w:val="18"/>
                <w:lang w:bidi="ar"/>
              </w:rPr>
              <w:br w:type="textWrapping"/>
            </w:r>
            <w:r>
              <w:rPr>
                <w:rFonts w:hint="eastAsia" w:ascii="宋体" w:hAnsi="宋体" w:cs="宋体"/>
                <w:kern w:val="0"/>
                <w:sz w:val="18"/>
                <w:szCs w:val="18"/>
                <w:lang w:bidi="ar"/>
              </w:rPr>
              <w:t>7.执行责任：督促当事人履行生效的行政处罚决定，对逾期不履行的，依照《行政强制法》的规定执行。</w:t>
            </w:r>
            <w:r>
              <w:rPr>
                <w:rFonts w:hint="eastAsia" w:ascii="宋体" w:hAnsi="宋体" w:cs="宋体"/>
                <w:kern w:val="0"/>
                <w:sz w:val="18"/>
                <w:szCs w:val="18"/>
                <w:lang w:bidi="ar"/>
              </w:rPr>
              <w:br w:type="textWrapping"/>
            </w:r>
            <w:r>
              <w:rPr>
                <w:rFonts w:hint="eastAsia" w:ascii="宋体" w:hAnsi="宋体" w:cs="宋体"/>
                <w:kern w:val="0"/>
                <w:sz w:val="18"/>
                <w:szCs w:val="18"/>
                <w:lang w:bidi="ar"/>
              </w:rPr>
              <w:t>8.法律法规规章文件规定应履行的其他责任。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《行政处罚法》第二十七、二十八、三十四、三十六、四十二、四十三、四十四、四十五、五十五、五十九、六十一、六十二、六十三、六十四、七十二条。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查封、扣押与涉嫌违法测绘行为直接相关的设备、工具、原材料、测绘成果资料等</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《中华人民共和国测绘法》（2017年修订）第四十九条　县级以上人民政府测绘地理信息主管部门应当建立健全随机抽查机制，依法履行监督检查职责，发现涉嫌违反本法规定行为的，可以依法采取下列措施：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(一)查阅、复制有关合同、票据、账簿、登记台账以及其他有关文件、资料；</w:t>
            </w:r>
            <w:r>
              <w:rPr>
                <w:rFonts w:hint="eastAsia" w:ascii="宋体" w:hAnsi="宋体" w:cs="宋体"/>
                <w:kern w:val="0"/>
                <w:sz w:val="18"/>
                <w:szCs w:val="18"/>
                <w:lang w:bidi="ar"/>
              </w:rPr>
              <w:br w:type="textWrapping"/>
            </w:r>
            <w:r>
              <w:rPr>
                <w:rFonts w:hint="eastAsia" w:ascii="宋体" w:hAnsi="宋体" w:cs="宋体"/>
                <w:kern w:val="0"/>
                <w:sz w:val="18"/>
                <w:szCs w:val="18"/>
                <w:lang w:bidi="ar"/>
              </w:rPr>
              <w:t>(二)查封、扣押与涉嫌违法测绘行为直接相关的设备、工具、原材料、测绘成果资料等。</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1.调查责任：调查或检查时，案件承办人不得少于2人，应当向当事人或者有关人员出示行政执法证件，现场检查情况应当如实记入现场检查笔录。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2.审查责任：案件承办机构负责人对办案人员提出的采取行政强制措施的理由、种类、依据进行审查。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3.决定、告知责任：经行政机构负责人批准后实施行政强制措施。当场告知当事人采取行政强制措施的理由、依据以及当事人依法享有的权利及救济途径。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4.执行阶段：制作并送达查封（扣押、冻结）决定书，妥善保管有关财物。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、国土空间规划股、测</w:t>
            </w:r>
            <w:r>
              <w:rPr>
                <w:rFonts w:hint="eastAsia" w:ascii="宋体" w:hAnsi="宋体" w:cs="宋体"/>
                <w:sz w:val="18"/>
                <w:szCs w:val="18"/>
              </w:rPr>
              <w:t>绘地理信息管理股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对拒不补种树木或者补种不符合国家有关规定的代为补种树木</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bidi="ar"/>
              </w:rPr>
              <w:t>《中华人民共和国森林法》（20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八十一</w:t>
            </w:r>
            <w:r>
              <w:rPr>
                <w:rFonts w:hint="eastAsia" w:ascii="宋体" w:hAnsi="宋体" w:cs="宋体"/>
                <w:kern w:val="0"/>
                <w:sz w:val="18"/>
                <w:szCs w:val="18"/>
                <w:lang w:bidi="ar"/>
              </w:rPr>
              <w:t>条</w:t>
            </w:r>
            <w:r>
              <w:rPr>
                <w:rFonts w:hint="eastAsia" w:ascii="宋体" w:hAnsi="宋体" w:cs="宋体"/>
                <w:kern w:val="0"/>
                <w:sz w:val="18"/>
                <w:szCs w:val="18"/>
                <w:lang w:val="en-US" w:eastAsia="zh-CN" w:bidi="ar"/>
              </w:rPr>
              <w:t xml:space="preserve"> 违反本法规定，有下列情形之一的，由县级以上人民政府林业主管部门依法组织代为履行，代为履行所需费用由违法者承担：</w:t>
            </w:r>
          </w:p>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（一）拒不恢复植被和林业生产条件，或者恢复植被和林业生产条件不符合国家有关规定；</w:t>
            </w:r>
          </w:p>
          <w:p>
            <w:pPr>
              <w:widowControl/>
              <w:spacing w:line="240" w:lineRule="exact"/>
              <w:jc w:val="left"/>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（二）拒不补种树木，或者补种不符合国家有关规定。</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val="en-US" w:eastAsia="zh-CN" w:bidi="ar"/>
              </w:rPr>
              <w:t>恢复植被和林业生产条件、树木补种的标准，由省级以上人民政府林业主管部门制定</w:t>
            </w:r>
            <w:r>
              <w:rPr>
                <w:rFonts w:hint="eastAsia" w:ascii="宋体" w:hAnsi="宋体" w:cs="宋体"/>
                <w:kern w:val="0"/>
                <w:sz w:val="18"/>
                <w:szCs w:val="18"/>
                <w:lang w:bidi="ar"/>
              </w:rPr>
              <w:t>。</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《中华人民共和国森林法实施条例》（2018年修正）第四十一条第一款 违反本条例规定，毁林采种或者违反操作技术规程采脂、挖笋、掘根、剥树皮及过度修枝，致使森林、林木</w:t>
            </w:r>
            <w:r>
              <w:rPr>
                <w:rFonts w:hint="eastAsia" w:ascii="宋体" w:hAnsi="宋体" w:cs="宋体"/>
                <w:kern w:val="0"/>
                <w:sz w:val="18"/>
                <w:szCs w:val="18"/>
                <w:lang w:eastAsia="zh-CN" w:bidi="ar"/>
              </w:rPr>
              <w:t>受到</w:t>
            </w:r>
            <w:r>
              <w:rPr>
                <w:rFonts w:hint="eastAsia" w:ascii="宋体" w:hAnsi="宋体" w:cs="宋体"/>
                <w:kern w:val="0"/>
                <w:sz w:val="18"/>
                <w:szCs w:val="18"/>
                <w:lang w:bidi="ar"/>
              </w:rPr>
              <w:t>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对违法生产经营的种子，以及用于违法生产经营的工具、设备、运输工具、活动场所，予以查封或者扣押</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（一）进入生产经营场所进行现场检查；</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（二）对种子进行取样测试、试验或者检验；</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（三）查阅、复制有关合同、票据、账簿、生产经营档案及其他有关资料；</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（四）查封、扣押有证据证明违法生产经营的种子，以及用于违法生产经营的工具、设备及运输工具等；</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rPr>
              <w:t>（五）查封违法从事种子生产经营活动的场所。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农业、林业主管部门所属的综合执法机构或者受其委托的种子管理机构，可以开展种子执法相关工作。</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w:t>
            </w:r>
            <w:r>
              <w:rPr>
                <w:rFonts w:hint="eastAsia" w:ascii="宋体" w:hAnsi="宋体"/>
                <w:sz w:val="18"/>
                <w:szCs w:val="18"/>
              </w:rPr>
              <w:t>擅自移动或者毁坏林业服务标志，逾期不恢复原状的代为恢复</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《中华人民共和国森林法实施条例》（2018年修正）第</w:t>
            </w:r>
            <w:r>
              <w:rPr>
                <w:rFonts w:hint="eastAsia" w:ascii="宋体" w:hAnsi="宋体"/>
                <w:sz w:val="18"/>
                <w:szCs w:val="18"/>
              </w:rPr>
              <w:t>四十五条　擅自移动或者毁坏林业服务标志的，由县级以上人民政府林业主管部门责令限期恢复原状；逾期不恢复原状的，由县级以上人民政府林业主管部门代为恢复，所需费用由违法者支付。</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代为除治森林病虫害</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病虫害防治条例》第二十五条：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w:t>
            </w: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w:t>
            </w:r>
            <w:r>
              <w:rPr>
                <w:rFonts w:hint="eastAsia" w:ascii="宋体" w:hAnsi="宋体" w:cs="宋体"/>
                <w:sz w:val="18"/>
                <w:szCs w:val="18"/>
              </w:rPr>
              <w:t>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封存或者扣押与案件有关的植物品种的繁殖材料，封存与案件有关的合同、账册及有关文件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 xml:space="preserve">植物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lang w:eastAsia="zh-CN"/>
              </w:rPr>
              <w:t>自然资源综合行政执法大队</w:t>
            </w:r>
            <w:r>
              <w:rPr>
                <w:rFonts w:hint="eastAsia" w:ascii="宋体" w:hAnsi="宋体" w:cs="宋体"/>
                <w:sz w:val="18"/>
                <w:szCs w:val="18"/>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w:t>
            </w:r>
            <w:r>
              <w:rPr>
                <w:rFonts w:ascii="宋体" w:hAnsi="宋体" w:cs="宋体"/>
                <w:kern w:val="0"/>
                <w:sz w:val="18"/>
                <w:szCs w:val="18"/>
                <w:lang w:bidi="ar"/>
              </w:rPr>
              <w:t>违反规定调运的植物和植物产品</w:t>
            </w:r>
            <w:r>
              <w:rPr>
                <w:rFonts w:hint="eastAsia" w:ascii="宋体" w:hAnsi="宋体" w:cs="宋体"/>
                <w:kern w:val="0"/>
                <w:sz w:val="18"/>
                <w:szCs w:val="18"/>
                <w:lang w:bidi="ar"/>
              </w:rPr>
              <w:t>的封存、没收、销毁或者责令改变用途</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210</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kern w:val="0"/>
                <w:sz w:val="18"/>
                <w:szCs w:val="18"/>
                <w:lang w:bidi="ar"/>
              </w:rPr>
            </w:pPr>
            <w:r>
              <w:rPr>
                <w:rFonts w:hint="eastAsia" w:ascii="宋体" w:hAnsi="宋体" w:cs="宋体"/>
                <w:kern w:val="0"/>
                <w:sz w:val="18"/>
                <w:szCs w:val="18"/>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w:t>
            </w:r>
            <w:r>
              <w:rPr>
                <w:rFonts w:hint="eastAsia" w:ascii="宋体" w:hAnsi="宋体" w:cs="宋体"/>
                <w:sz w:val="18"/>
                <w:szCs w:val="18"/>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211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依法强制拆除在临时占用的草原上修建永久性建筑物、构筑物</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《草原法》第七十一条第一款 在临时占用的草原上修建永久性建筑物、构筑物的，由县级以上地方人民政府草原行政主管部门依据职权责令限期拆除；逾期不拆除的，依法强制拆除，所需费用由违法者承担。</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1.调查责任：调查或检查时，案件承办人不得少于2人，应当向当事人或者有关人员出示行政执法证件，现场检查情况应当如实记入现场检查笔录。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2.审查责任：案件承办机构负责人对办案人员提出的采取行政强制措施的理由、种类、依据进行审查。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3.决定、告知责任：经行政机构负责人批准后实施行政强制措施。当场告知当事人采取行政强制措施的理由、依据以及当事人依法享有的权利及救济途径。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4.执行阶段：制作并送达查封（扣押、冻结）决定书，妥善保管有关财物。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212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行政强制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代为恢复临时占用草原，占用期届满，用地单位不予恢复的草原植被</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《草原法》第七十一条第二款 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1.调查责任：调查或检查时，案件承办人不得少于2人，应当向当事人或者有关人员出示行政执法证件，现场检查情况应当如实记入现场检查笔录。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2.审查责任：案件承办机构负责人对办案人员提出的采取行政强制措施的理由、种类、依据进行审查。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3.决定、告知责任：经行政机构负责人批准后实施行政强制措施。当场告知当事人采取行政强制措施的理由、依据以及当事人依法享有的权利及救济途径。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4.执行阶段：制作并送达查封（扣押、冻结）决定书，妥善保管有关财物。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kern w:val="0"/>
                <w:sz w:val="18"/>
                <w:szCs w:val="18"/>
                <w:lang w:eastAsia="zh-CN" w:bidi="ar"/>
              </w:rPr>
              <w:t>自然资源综合行政执法大队</w:t>
            </w:r>
            <w:r>
              <w:rPr>
                <w:rFonts w:hint="eastAsia" w:ascii="宋体" w:hAnsi="宋体" w:cs="宋体"/>
                <w:kern w:val="0"/>
                <w:sz w:val="18"/>
                <w:szCs w:val="18"/>
                <w:lang w:bidi="ar"/>
              </w:rPr>
              <w:t>、</w:t>
            </w:r>
            <w:r>
              <w:rPr>
                <w:rFonts w:hint="eastAsia" w:ascii="宋体" w:hAnsi="宋体" w:cs="宋体"/>
                <w:sz w:val="18"/>
                <w:szCs w:val="18"/>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213</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行政强制</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bidi="ar"/>
              </w:rPr>
              <w:t>责令限期拆除在非法占用的土地上新建的建筑物和其他设施的，建设单位或者个人必须立即停止施工，自行拆除；对继续施工的，作出处罚决定的机关有权制止</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eastAsia="zh-CN" w:bidi="ar"/>
              </w:rPr>
              <w:t>《中华人民共和国土地管理法》</w:t>
            </w:r>
            <w:r>
              <w:rPr>
                <w:rFonts w:hint="eastAsia" w:ascii="宋体" w:hAnsi="宋体" w:cs="宋体"/>
                <w:kern w:val="0"/>
                <w:sz w:val="18"/>
                <w:szCs w:val="18"/>
                <w:lang w:bidi="ar"/>
              </w:rPr>
              <w:t>（20</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9年修正）第</w:t>
            </w:r>
            <w:r>
              <w:rPr>
                <w:rFonts w:hint="eastAsia" w:ascii="宋体" w:hAnsi="宋体" w:cs="宋体"/>
                <w:kern w:val="0"/>
                <w:sz w:val="18"/>
                <w:szCs w:val="18"/>
                <w:lang w:eastAsia="zh-CN" w:bidi="ar"/>
              </w:rPr>
              <w:t>八十三</w:t>
            </w:r>
            <w:r>
              <w:rPr>
                <w:rFonts w:hint="eastAsia" w:ascii="宋体" w:hAnsi="宋体" w:cs="宋体"/>
                <w:kern w:val="0"/>
                <w:sz w:val="18"/>
                <w:szCs w:val="18"/>
                <w:lang w:bidi="ar"/>
              </w:rPr>
              <w:t>条</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1.调查责任：调查或检查时，案件承办人不得少于两人，应当向当事人或者有关人员出示行政执法证件，现场检查情况应当如实记入现场检查笔录。</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2.审查责任：案件承办机构负责人对办案人员提出的采取行政强制的理由、种类、依据进行审查。</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3.决定、告知责任：经行政机构负责人批准后实施行政强制。当场告知当事人采取行政强制的理由、依据以及当事人依法享有的权利及救济途径。</w:t>
            </w:r>
            <w:r>
              <w:rPr>
                <w:rFonts w:hint="eastAsia" w:ascii="宋体" w:hAnsi="宋体" w:cs="宋体"/>
                <w:kern w:val="0"/>
                <w:sz w:val="18"/>
                <w:szCs w:val="18"/>
                <w:lang w:bidi="ar"/>
              </w:rPr>
              <w:br w:type="textWrapping"/>
            </w:r>
            <w:r>
              <w:rPr>
                <w:rFonts w:hint="eastAsia" w:ascii="宋体" w:hAnsi="宋体" w:cs="宋体"/>
                <w:kern w:val="0"/>
                <w:sz w:val="18"/>
                <w:szCs w:val="18"/>
                <w:lang w:bidi="ar"/>
              </w:rPr>
              <w:t>4.执行责任：制作并送达查封（扣押、冻结）决定书，妥善保管有关财物。</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bidi="ar"/>
              </w:rPr>
              <w:t>《行政强制法》第十八、二十四、二十六、三十一、三十二、三十三条。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自然资源综合行政执法大队</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kern w:val="0"/>
                <w:sz w:val="18"/>
                <w:szCs w:val="18"/>
                <w:lang w:val="en-US" w:bidi="ar"/>
              </w:rPr>
            </w:pPr>
            <w:r>
              <w:rPr>
                <w:rFonts w:hint="eastAsia" w:ascii="宋体" w:hAnsi="宋体" w:cs="宋体"/>
                <w:kern w:val="0"/>
                <w:sz w:val="18"/>
                <w:szCs w:val="18"/>
                <w:lang w:val="en-US" w:eastAsia="zh-CN" w:bidi="ar"/>
              </w:rPr>
              <w:t>214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行政裁决</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矿区范围争议处理</w:t>
            </w:r>
          </w:p>
          <w:p>
            <w:pPr>
              <w:widowControl/>
              <w:spacing w:line="240" w:lineRule="exact"/>
              <w:jc w:val="left"/>
              <w:textAlignment w:val="center"/>
              <w:rPr>
                <w:rFonts w:hint="eastAsia" w:ascii="宋体" w:hAnsi="宋体" w:cs="宋体"/>
                <w:kern w:val="0"/>
                <w:sz w:val="18"/>
                <w:szCs w:val="18"/>
                <w:lang w:bidi="ar"/>
              </w:rPr>
            </w:pP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根据中华人民共和国主席令第 18 号2009 年 8 月 27 日第十一届全国人民代表大会常务委员会第十次会议《关于修改部分法律的决定》第二次修正)第四十九条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widowControl/>
              <w:spacing w:line="240" w:lineRule="exact"/>
              <w:jc w:val="left"/>
              <w:textAlignment w:val="center"/>
              <w:rPr>
                <w:rFonts w:hint="eastAsia" w:ascii="宋体" w:hAnsi="宋体" w:cs="宋体"/>
                <w:kern w:val="0"/>
                <w:sz w:val="18"/>
                <w:szCs w:val="18"/>
                <w:lang w:bidi="ar"/>
              </w:rPr>
            </w:pP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《中华人民共和国矿产资源法实施细则》（1994 年 3 月 26 日)中华人民共和国国务院令第 152 号发布）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pPr>
              <w:widowControl/>
              <w:spacing w:line="240" w:lineRule="exact"/>
              <w:jc w:val="left"/>
              <w:textAlignment w:val="center"/>
              <w:rPr>
                <w:rFonts w:hint="eastAsia"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1.调查核实：调查时，根据矿区范围调查核实。</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2.审查责任：根据调查核实的矿区范围进行审核。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3.决定、告知责任：经行政机构负责人批准后实施裁定。</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《中华人民共和国矿产资源法实施细则》第三十六条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土地闲置费征收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《土地管理法》（2004年修正）第三十七条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《贵州省土地管理条例》（2018年修正）第十四条  禁止闲置、荒芜耕地。闲置、荒芜耕地的按国家有关规定处理。违反《土地管理法》（2004年修正）第三十七条应缴纳闲置费的，按该耕地年产值1至2倍的标准缴纳。</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1.起始责任：公告征收的对象、方式、范围等应当公示的内容，并予以解释。</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2.审核责任：对有关材料进行审核，提出审核意见。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3.决定责任：在规定期限内作出征收决定。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《土地管理法》（2004年修正）第三十七条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耕地开垦费征收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《贵州省土地管理条例》（2018年修正）第十二条  非农业建设经批准占用耕地的，占用耕地的单位和个人应负责开垦与所占用耕地的数量和质量相当的耕地；没有条件开垦或者开垦的耕地不符合要求的，按下列规定缴纳耕地开垦费，专款用于开垦新的耕地：</w:t>
            </w:r>
            <w:r>
              <w:rPr>
                <w:rFonts w:hint="eastAsia" w:ascii="宋体" w:hAnsi="宋体" w:cs="宋体"/>
                <w:kern w:val="0"/>
                <w:sz w:val="18"/>
                <w:szCs w:val="18"/>
                <w:lang w:bidi="ar"/>
              </w:rPr>
              <w:br w:type="textWrapping"/>
            </w:r>
            <w:r>
              <w:rPr>
                <w:rFonts w:hint="eastAsia" w:ascii="宋体" w:hAnsi="宋体" w:cs="宋体"/>
                <w:kern w:val="0"/>
                <w:sz w:val="18"/>
                <w:szCs w:val="18"/>
                <w:lang w:bidi="ar"/>
              </w:rPr>
              <w:t>（一）占用基本农田，没有条件开垦的，应缴纳征用该土地补偿费2倍的耕地开垦费；开垦的耕地不符合要求的，应缴纳征用该土地补偿费1倍以上2倍以下的耕地开垦费。（二）占用其他耕地，没有条件开垦的，应缴纳征用该土地补偿费1倍的耕地开垦费；开垦的耕地不符合要求的，应缴纳征用该土地补偿费0．5倍以上1倍以下的耕地开垦费。耕地开垦费应当列入建设项目总投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1.起始责任：公告征收的对象、方式、范围等应当公示的内容，并予以解释。</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2.审核责任：对有关材料进行审核，提出审核意见。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3.决定责任：在规定期限内作出征收决定。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国土空间用途管制与耕地保护股、土地开发整理中心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21</w:t>
            </w:r>
            <w:r>
              <w:rPr>
                <w:rFonts w:hint="eastAsia" w:ascii="宋体" w:hAnsi="宋体" w:cs="宋体"/>
                <w:sz w:val="18"/>
                <w:szCs w:val="18"/>
                <w:lang w:val="en-US" w:eastAsia="zh-CN"/>
              </w:rPr>
              <w:t>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土地复垦费征收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《贵州省土地管理条例》（2018年修正）第十七条  因挖损、塌陷、压占、堆放固体废弃物、临时使用土地等造成土地破坏，用地单位和个人应当按照“谁破坏，谁复垦”的原则复垦；没有条件复垦或者复垦不符合要求的，应当缴纳每平方米5元至15元的土地复垦费，专项用于土地复垦。</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第十八条  耕地开垦费、土地闲置费、土地复垦费由承担耕地占补平衡的县级以上人民政府土地行政主管部门按规定权限收取，全额纳入同级财政预算外资金专户，实行收支两条线管理，专项用于耕地开垦、土地整理和土地复垦。具体征收、管理、使用办法由省人民政府另行规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1.起始责任：公告征收的对象、方式、范围等应当公示的内容，并予以解释。</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2.审核责任：对有关材料进行审核，提出审核意见。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3.决定责任：在规定期限内作出征收决定。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国土空间用途管制与耕地保护股、土地勘查规划所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21</w:t>
            </w:r>
            <w:r>
              <w:rPr>
                <w:rFonts w:hint="eastAsia" w:ascii="宋体" w:hAnsi="宋体" w:cs="宋体"/>
                <w:sz w:val="18"/>
                <w:szCs w:val="18"/>
                <w:lang w:val="en-US" w:eastAsia="zh-CN"/>
              </w:rPr>
              <w:t>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矿业权占用费征收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《矿产资源开采登记管理办法》（2014年修订）第九条  国家实行采矿权有偿取得的制度。采矿权使用费，按照矿区范围的面积逐年缴纳，标准为每平方公里每年1000元。</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第十一条  采矿权使用费和国家出资勘查形成的采矿权价款由登记管理机关收取，全部纳入国家预算管理。具体管理、使用办法，由国务院地质矿产主管部门会同国务院财政部门、计划主管部门制定。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1.起始责任：公告征收的对象、方式、范围等应当公示的内容，并予以解释。</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2.审核责任：对有关材料进行审核，提出审核意见。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3.决定责任：在规定期限内作出征收决定。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eastAsia="zh-CN" w:bidi="ar"/>
              </w:rPr>
              <w:t>《矿产资源开采登记管理办法》</w:t>
            </w:r>
            <w:r>
              <w:rPr>
                <w:rFonts w:hint="eastAsia" w:ascii="宋体" w:hAnsi="宋体" w:cs="宋体"/>
                <w:kern w:val="0"/>
                <w:sz w:val="18"/>
                <w:szCs w:val="18"/>
                <w:lang w:bidi="ar"/>
              </w:rPr>
              <w:t>第九条。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21</w:t>
            </w:r>
            <w:r>
              <w:rPr>
                <w:rFonts w:hint="eastAsia" w:ascii="宋体" w:hAnsi="宋体" w:cs="宋体"/>
                <w:sz w:val="18"/>
                <w:szCs w:val="18"/>
                <w:lang w:val="en-US" w:eastAsia="zh-CN"/>
              </w:rPr>
              <w:t>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采矿权价款及资金占用费（出让收益）</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《财政部国土资源部中国人民银行关于探矿权采矿权价款收入管理有关事项的通知》（财建[2006]394号）</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《关于国土资源部征收的探矿权采矿权价款收入收缴管理有关事宜的通知》（财办库[2006]365号</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《财政部国土资源部关于探矿权采矿权有偿取得制度改革有关问题的补充通知》（财建[2008]22号）</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《财政部、国土资源部关于印发&lt;矿业权出让收益征收管理实施办法（试行）的通知&gt;》（财综[2017]35号）</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 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2. 审查责任：对申请人提交的申请材料进行审查，提出审查意见，报领导批准。</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 xml:space="preserve">3.决定责任：作出是否同意分期缴纳价款的决定，下发分期缴纳价款计划通知书，并告知相对人申请复议或提起行政诉讼的权利 。                          </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4.事后监管责任：建立实施监督检查的运行机制和管理制度，告知矿权人将盖有金库“转讫”公章的“一般缴款书”返还颁证机关存档、备案、销账。</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《财政部国土资源部中国人民银行关于探矿权采矿权价款收入管理有关事项的通知》（财建[2006]394号）</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矿产资源管理股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行政征收</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森林植被恢复费的征收</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森林法》（2009年修正）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《中华人民共和国森林法实施条例》（2018年修正）第十六条第一项：勘查、开采矿藏和修建道路、水利、电力、通讯等工程，需要占用或者征用林地的，必须遵守下列规定：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lang w:bidi="ar"/>
              </w:rPr>
              <w:br w:type="textWrapping"/>
            </w:r>
            <w:r>
              <w:rPr>
                <w:rFonts w:hint="eastAsia" w:ascii="宋体" w:hAnsi="宋体" w:cs="宋体"/>
                <w:kern w:val="0"/>
                <w:sz w:val="18"/>
                <w:szCs w:val="18"/>
                <w:lang w:bidi="ar"/>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lang w:bidi="ar"/>
              </w:rPr>
              <w:br w:type="textWrapping"/>
            </w:r>
            <w:r>
              <w:rPr>
                <w:rFonts w:hint="eastAsia" w:ascii="宋体" w:hAnsi="宋体" w:cs="宋体"/>
                <w:kern w:val="0"/>
                <w:sz w:val="18"/>
                <w:szCs w:val="18"/>
                <w:lang w:bidi="ar"/>
              </w:rPr>
              <w:t>　　(二)占用或者征用除重点林区以外林地的，由省、自治区、直辖市林业主管部门负责预收。</w:t>
            </w:r>
            <w:r>
              <w:rPr>
                <w:rFonts w:hint="eastAsia" w:ascii="宋体" w:hAnsi="宋体" w:cs="宋体"/>
                <w:kern w:val="0"/>
                <w:sz w:val="18"/>
                <w:szCs w:val="18"/>
                <w:lang w:bidi="ar"/>
              </w:rPr>
              <w:br w:type="textWrapping"/>
            </w:r>
            <w:r>
              <w:rPr>
                <w:rFonts w:hint="eastAsia" w:ascii="宋体" w:hAnsi="宋体" w:cs="宋体"/>
                <w:kern w:val="0"/>
                <w:sz w:val="18"/>
                <w:szCs w:val="18"/>
                <w:lang w:bidi="ar"/>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1.起始责任：公告征收的对象、方式、范围等应当公示的内容，并予以解释。</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2.审核责任：对有关材料进行审核，提出审核意见。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3.决定责任：在规定期限内作出征收决定。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 xml:space="preserve"> 《中华人民共和国森林法》（2009年修正）第十八条、《中华人民共和国森林法实施条例》（2018年修正）第十六条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21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行政确认</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对因工程建设等人为活动引发的地质灾害治理责任的认定</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《地质灾害防治条例》第三十五条  因工程建设等人为活动引发的地质灾害，由责任单位承担治理责任。责任单位由地质灾害发生地的县级以上人民政府国土资源主管部门负责组织专家对地质灾害的成因进行分析论证后认定。对地质灾害的治理责任认定结果有异议的，可以依法申请行政复议或者提起行政诉讼。</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3.决定责任：在规定期限内作出书面决定（不予许可应说明理由）。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4.送达责任：在规定期限内制定并向申请人送达法律证件。</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21"/>
              <w:jc w:val="left"/>
              <w:rPr>
                <w:rFonts w:ascii="宋体" w:hAnsi="宋体" w:cs="宋体"/>
                <w:sz w:val="18"/>
                <w:szCs w:val="18"/>
              </w:rPr>
            </w:pPr>
            <w:r>
              <w:rPr>
                <w:rFonts w:hint="eastAsia" w:ascii="宋体" w:hAnsi="宋体" w:cs="宋体"/>
                <w:sz w:val="18"/>
                <w:szCs w:val="18"/>
              </w:rPr>
              <w:t>地质灾害防治中心、进驻政务服务中心窗口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局法定代表人及分管领导、股室负责人、具体承办人员、窗口人员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22</w:t>
            </w:r>
            <w:r>
              <w:rPr>
                <w:rFonts w:hint="eastAsia" w:ascii="宋体" w:hAnsi="宋体" w:cs="宋体"/>
                <w:sz w:val="18"/>
                <w:szCs w:val="18"/>
                <w:lang w:val="en-US" w:eastAsia="zh-CN"/>
              </w:rPr>
              <w:t>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行政确认</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不动产登记</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《不动产登记暂行条例》第六条 国务院国土资源主管部门负责指导、监督全国不动产登记工作。</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县级以上地方人民政府应当确定一个部门为本行政区域的不动产登记机构，负责不动产登记工作，并接受上级人民政府不动产登记主管部门的指导、监督。</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第七条 不动产登记由不动产所在地的县级人民政府不动产登记机构办理；直辖市、设区的市人民政府可以确定本级不动产登记机构统一办理所属各区的不动产登记。</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pPr>
              <w:widowControl/>
              <w:spacing w:line="240" w:lineRule="exact"/>
              <w:ind w:firstLine="360" w:firstLineChars="200"/>
              <w:jc w:val="left"/>
              <w:textAlignment w:val="center"/>
              <w:rPr>
                <w:rFonts w:ascii="宋体" w:hAnsi="宋体" w:cs="宋体"/>
                <w:kern w:val="0"/>
                <w:sz w:val="18"/>
                <w:szCs w:val="18"/>
                <w:lang w:bidi="ar"/>
              </w:rPr>
            </w:pPr>
            <w:r>
              <w:rPr>
                <w:rFonts w:hint="eastAsia" w:ascii="宋体" w:hAnsi="宋体" w:cs="宋体"/>
                <w:kern w:val="0"/>
                <w:sz w:val="18"/>
                <w:szCs w:val="18"/>
                <w:lang w:bidi="ar"/>
              </w:rPr>
              <w:t>国务院确定的重点国有林区的森林、林木和林地，国务院批准项目用海、用岛，中央国家机关使用的国有土地等不动产登记，由国务院国土资源主管部门会同有关部门规定。</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3.决定责任：在规定期限内作出书面决定。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4.送达责任：在规定期限内制定并向申请人送达书面决定。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《不动产登记暂行条例》第六条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《不动产登记操作规范（试行）》</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不动产登记中心、进驻政务服务中心窗口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局法定代表人及分管领导、股室负责人、具体承办人员、窗口人员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22</w:t>
            </w:r>
            <w:r>
              <w:rPr>
                <w:rFonts w:hint="eastAsia" w:ascii="宋体" w:hAnsi="宋体" w:cs="宋体"/>
                <w:sz w:val="18"/>
                <w:szCs w:val="18"/>
                <w:lang w:val="en-US" w:eastAsia="zh-CN"/>
              </w:rPr>
              <w:t>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sz w:val="18"/>
                <w:szCs w:val="18"/>
              </w:rPr>
              <w:t>行政确认</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建设项目选址意见书核发</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《城乡规划法》第三十六条  按照国家规定需要有关部门批准或者核准的建设项目，以划拨方式提供国有土地使用权的，建设单位在报送有关部门批准或者核准前，应当向城乡规划主管部门申请核发选址意见书。</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前款规定以外的建设项目不需要申请选址意见书。</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《贵州省城乡规划条例》第二十四条  建设项目依法应当核发选址意见书的，按照下列情形核发：</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（一） 国家和省人民政府投资主管部门批准、核准的，由省人民政府城乡规划主管部门核发；</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（二） 市、州人民政府和县级人民政府投资主管部门批准、核准的，由同级城乡规划主管部门核发选址意见书，但市辖区人民政府投资主管部门批准、核准的，由市人民政府城乡规划主管部门核发选址意见书。</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3.决定责任：在规定期限内作出书面决定。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4.送达责任：在规定期限内制定并向申请人送达书面决定。</w:t>
            </w:r>
            <w:r>
              <w:rPr>
                <w:rFonts w:hint="eastAsia" w:ascii="宋体" w:hAnsi="宋体" w:cs="宋体"/>
                <w:kern w:val="0"/>
                <w:sz w:val="18"/>
                <w:szCs w:val="18"/>
                <w:lang w:bidi="ar"/>
              </w:rPr>
              <w:br w:type="textWrapping"/>
            </w:r>
            <w:r>
              <w:rPr>
                <w:rFonts w:hint="eastAsia" w:ascii="宋体" w:hAnsi="宋体" w:cs="宋体"/>
                <w:kern w:val="0"/>
                <w:sz w:val="18"/>
                <w:szCs w:val="18"/>
                <w:lang w:bidi="ar"/>
              </w:rPr>
              <w:t>5.事中事后责任：建立健全事中事后监管措施，加强监管。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6.法律法规规章文件规定应履行的其他责任。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《城乡规划法》第三十六条 </w:t>
            </w:r>
          </w:p>
          <w:p>
            <w:pPr>
              <w:widowControl/>
              <w:spacing w:line="240" w:lineRule="exact"/>
              <w:jc w:val="left"/>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bidi="ar"/>
              </w:rPr>
              <w:t>《贵州省城乡规划条例》第二十四条</w:t>
            </w:r>
            <w:r>
              <w:rPr>
                <w:rFonts w:hint="eastAsia" w:ascii="宋体" w:hAnsi="宋体" w:cs="宋体"/>
                <w:kern w:val="0"/>
                <w:sz w:val="18"/>
                <w:szCs w:val="18"/>
                <w:lang w:val="en-US" w:eastAsia="zh-CN" w:bidi="ar"/>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国土空间规划中心、进驻政务服务中心窗口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局法定代表人及分管领导、股室负责人、具体承办人员、窗口人员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224</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行政确认</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建设工程竣工规划核实</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《中华人民共和国城乡规划法》第四十五条　县级以上地方人民政府城乡规划主管部门按照国务院规定对建设工程是否符合规划条件予以核实。未经核实或者经核实不符合规划条件的，建设单位不得组织竣工验收。 建设单位应当在竣工验收后六个月内向城乡规划主管部门报送有关竣工验收资料。</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《贵州省城乡规划条例》第三十八条　建设工程竣工后，建设单位或者个人应当向建设工程所在地市、县城乡规划主管部门提出竣工规划核实申请。</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bidi="ar"/>
              </w:rPr>
              <w:t>建设工程符合规划许可要求的，城乡规划主管部门应当自收到申请之日起10日内出具建设工程竣工规划核实文件。 　　建设工程未取得城乡规划主管部门出具的建设工程竣工规划核实文件的，建设单位不得组织竣工验收，建设行政主管部门不予办理建设工程竣工验收备案手续，房地产行政主管部门不予办理房屋权属登记。 　　建设工程竣工验收后6个月内，建设单位应当向城乡规划主管部门报送有关竣工验收资料。</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《中华人民共和国城乡规划法》第四十五条</w:t>
            </w:r>
          </w:p>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《贵州省城乡规划条例》第三十八条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国土空间规划中心、进驻政务服务中心窗口</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局法定代表人及分管领导、业务股室负责人、窗口人员、具体承办人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25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对采矿权人履行矿山地质环境保护与治理恢复义务的情况进行监督检查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《矿山地质环境保护规定》（2016年修正）第二十五条  县级以上国土资源行政主管部门对采矿权人履行矿山地质环境保护与治理恢复义务的情况进行监督检查。</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《矿山地质环境保护规定》（2016年修正）第二十六条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矿产资源管理股、国土空间生态修复股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26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对在本行政区域内从事勘查施工的单位和个人进行监督管理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《矿产资源法实施细则》第八条第三款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《矿产资源法实施细则》第八条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矿产资源管理股、国土空间生态修复股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22</w:t>
            </w:r>
            <w:r>
              <w:rPr>
                <w:rFonts w:hint="eastAsia" w:ascii="宋体" w:hAnsi="宋体" w:cs="宋体"/>
                <w:sz w:val="18"/>
                <w:szCs w:val="18"/>
                <w:lang w:val="en-US" w:eastAsia="zh-CN"/>
              </w:rPr>
              <w:t>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对本行政区域内地质灾害防治的组织、协调、指导和监督</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《地质灾害防治条例》第七条  县级以上地方人民政府国土资源主管部门负责本行政区域内地质灾害防治的组织、协调、指导和监督工作。县级以上地方人民政府其他有关部门按照各自的职责负责有关的地质灾害防治工作。</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《地质灾害防治条例》第七条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地质灾害防治中心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rPr>
              <w:t>22</w:t>
            </w:r>
            <w:r>
              <w:rPr>
                <w:rFonts w:hint="eastAsia" w:ascii="宋体" w:hAnsi="宋体" w:cs="宋体"/>
                <w:sz w:val="18"/>
                <w:szCs w:val="18"/>
                <w:lang w:val="en-US" w:eastAsia="zh-CN"/>
              </w:rPr>
              <w:t>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对测绘成果质量监督检查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《中华人民共和国测绘法》（2017年修订）第三十九条　测绘单位应当对完成的测绘成果质量负责。县级以上人民政府测绘地理信息主管部门应当加强对测绘成果质量的监督管理。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《中华人民共和国测绘法》（2017年修订）第三十九条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kern w:val="0"/>
                <w:sz w:val="18"/>
                <w:szCs w:val="18"/>
                <w:lang w:bidi="ar"/>
              </w:rPr>
              <w:t>测绘地理信息管理股</w:t>
            </w:r>
            <w:r>
              <w:rPr>
                <w:rFonts w:hint="eastAsia" w:ascii="宋体" w:hAnsi="宋体" w:cs="宋体"/>
                <w:sz w:val="18"/>
                <w:szCs w:val="18"/>
              </w:rPr>
              <w:t>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22</w:t>
            </w:r>
            <w:r>
              <w:rPr>
                <w:rFonts w:hint="eastAsia" w:ascii="宋体" w:hAnsi="宋体" w:cs="宋体"/>
                <w:sz w:val="18"/>
                <w:szCs w:val="18"/>
                <w:lang w:val="en-US" w:eastAsia="zh-CN"/>
              </w:rPr>
              <w:t>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对《贵州省土地管理条例》第三十四条规定情形的监督检查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《贵州省土地管理条例》（2018年修正）第三十四条　县级以上人民政府国土资源行政部门依法对下列事项进行监督检查：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（一）耕地保护情况；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（二）土地利用总体规划和土地利用年度计划执行情况；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（三）农用地转用、土地征收和使用情况；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（四）国有土地使用权划拨、出让、转让、出租、抵押、作价入股、终止等情况；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（五）集体土地非农业建设使用情况；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（六）土地有偿使用费和耕地开垦费、土地闲置费、土地复垦费等有关费用的收缴、使用情况；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（七）土地权属变更和登记发证情况；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（八）土地开发利用和土地复垦情况；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（九）依法应当监督检查的其他事项。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国土空间用途管制与耕地保护股、国土空间规划股、储备交易中心、土地开发整理中心、土地勘查规划所、不动产登记中心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对使用基本农田的情况进行监督检查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《贵州省基本农田保护条例》第二十三条 县级以上人民政府土地行政主管部门会同有关部门依法对使用基本农田的情况进行监督检查，制止非法占用和破坏基本农田的行为。被检查的单位和个人，必须如实提供情况和资料，不得拒绝。</w:t>
            </w:r>
            <w:r>
              <w:rPr>
                <w:rFonts w:hint="eastAsia" w:ascii="宋体" w:hAnsi="宋体" w:cs="宋体"/>
                <w:kern w:val="0"/>
                <w:sz w:val="18"/>
                <w:szCs w:val="18"/>
                <w:lang w:bidi="ar"/>
              </w:rPr>
              <w:br w:type="textWrapping"/>
            </w:r>
            <w:r>
              <w:rPr>
                <w:rFonts w:hint="eastAsia" w:ascii="宋体" w:hAnsi="宋体" w:cs="宋体"/>
                <w:kern w:val="0"/>
                <w:sz w:val="18"/>
                <w:szCs w:val="18"/>
                <w:lang w:bidi="ar"/>
              </w:rPr>
              <w:t>　　土地管理工作人员依法执行公务时，必须两人以上，佩戴标志，出示检查证件。</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《贵州省基本农田保护条例》第二十三条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国土空间规划股、国土空间用途管制与耕地保护股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对《贵州省矿产资源监督检查条例》第七条规定行为的监督检查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《贵州省矿产资源监督检查条例》第七条　县级以上人民政府国土资源行政主管部门在其行政区域内对下列行为进行监督检查：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(一)未取得勘查许可证勘查矿产资源的；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(二)未取得采矿许可证开采矿产资源的； </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(三)超越批准的范围勘查、开采矿产资源的； </w:t>
            </w:r>
            <w:r>
              <w:rPr>
                <w:rFonts w:hint="eastAsia" w:ascii="宋体" w:hAnsi="宋体" w:cs="宋体"/>
                <w:kern w:val="0"/>
                <w:sz w:val="18"/>
                <w:szCs w:val="18"/>
                <w:lang w:bidi="ar"/>
              </w:rPr>
              <w:br w:type="textWrapping"/>
            </w:r>
            <w:r>
              <w:rPr>
                <w:rFonts w:hint="eastAsia" w:ascii="宋体" w:hAnsi="宋体" w:cs="宋体"/>
                <w:kern w:val="0"/>
                <w:sz w:val="18"/>
                <w:szCs w:val="18"/>
                <w:lang w:bidi="ar"/>
              </w:rPr>
              <w:t>(四)非法转让探矿权、采矿权的；</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(五)其他违反矿产资源法律、法规的行为。 </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《贵州省矿产资源监督检查条例》第七条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宋体" w:hAnsi="宋体" w:eastAsia="宋体" w:cs="宋体"/>
                <w:sz w:val="18"/>
                <w:szCs w:val="18"/>
                <w:lang w:eastAsia="zh-CN"/>
              </w:rPr>
            </w:pPr>
            <w:r>
              <w:rPr>
                <w:rFonts w:hint="eastAsia" w:ascii="宋体" w:hAnsi="宋体" w:cs="宋体"/>
                <w:sz w:val="18"/>
                <w:szCs w:val="18"/>
              </w:rPr>
              <w:t>矿产资源管理股、</w:t>
            </w:r>
            <w:r>
              <w:rPr>
                <w:rFonts w:hint="eastAsia" w:ascii="宋体" w:hAnsi="宋体" w:cs="宋体"/>
                <w:kern w:val="0"/>
                <w:sz w:val="18"/>
                <w:szCs w:val="18"/>
                <w:lang w:eastAsia="zh-CN" w:bidi="ar"/>
              </w:rPr>
              <w:t>自然资源综合行政执法大队</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对本行政区域内的采矿权人合理开发利用矿产资源、保护环境及其他应当履行的法定义务等情况依法进行监督检查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《矿产资源开采登记管理办法》（2014年修订）第十四条  登记管理机关应当对本行政区域内的采矿权人合理开发利用矿产资源、保护环境及其他应当履行的法定义务等情况依法进行监督检查。采矿权人应当如实报告有关情况，并提交年度报告。</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《矿产资源开采登记管理办法》（2014年修订）第十四条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矿产资源管理股、地灾防治中心、国土空间生态修复股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对种子质量的监督检查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《中华人民共和国种子法》</w:t>
            </w:r>
            <w:r>
              <w:rPr>
                <w:rFonts w:ascii="宋体" w:hAnsi="宋体" w:cs="宋体"/>
                <w:kern w:val="0"/>
                <w:sz w:val="18"/>
                <w:szCs w:val="18"/>
              </w:rPr>
              <w:t>第四十七条 农业、林业主管部门应当加强对种子质量的监督检查。种子质量管理办法、行业标准和检验方法，由国务院农业、林业主管部门制定</w:t>
            </w:r>
            <w:r>
              <w:rPr>
                <w:rFonts w:hint="eastAsia" w:ascii="宋体" w:hAnsi="宋体" w:cs="宋体"/>
                <w:kern w:val="0"/>
                <w:sz w:val="18"/>
                <w:szCs w:val="18"/>
              </w:rPr>
              <w:t xml:space="preserve">。 </w:t>
            </w:r>
          </w:p>
          <w:p>
            <w:pPr>
              <w:widowControl/>
              <w:spacing w:line="240" w:lineRule="exact"/>
              <w:ind w:firstLine="360" w:firstLineChars="200"/>
              <w:jc w:val="left"/>
              <w:textAlignment w:val="center"/>
              <w:rPr>
                <w:rFonts w:ascii="宋体" w:hAnsi="宋体" w:cs="宋体"/>
                <w:kern w:val="0"/>
                <w:sz w:val="18"/>
                <w:szCs w:val="18"/>
              </w:rPr>
            </w:pPr>
            <w:r>
              <w:rPr>
                <w:rFonts w:ascii="宋体" w:hAnsi="宋体" w:cs="宋体"/>
                <w:kern w:val="0"/>
                <w:sz w:val="18"/>
                <w:szCs w:val="18"/>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widowControl/>
              <w:spacing w:line="240" w:lineRule="exact"/>
              <w:ind w:firstLine="360" w:firstLineChars="200"/>
              <w:jc w:val="left"/>
              <w:textAlignment w:val="center"/>
              <w:rPr>
                <w:rFonts w:ascii="宋体" w:hAnsi="宋体" w:cs="宋体"/>
                <w:kern w:val="0"/>
                <w:sz w:val="18"/>
                <w:szCs w:val="18"/>
              </w:rPr>
            </w:pPr>
            <w:r>
              <w:rPr>
                <w:rFonts w:ascii="宋体" w:hAnsi="宋体" w:cs="宋体"/>
                <w:kern w:val="0"/>
                <w:sz w:val="18"/>
                <w:szCs w:val="18"/>
              </w:rPr>
              <w:t>第四十八条 农业、林业主管部门可以委托种子质量检验机构对种子质量进行检验。</w:t>
            </w:r>
          </w:p>
          <w:p>
            <w:pPr>
              <w:widowControl/>
              <w:spacing w:line="240" w:lineRule="exact"/>
              <w:ind w:firstLine="360" w:firstLineChars="200"/>
              <w:jc w:val="left"/>
              <w:textAlignment w:val="center"/>
              <w:rPr>
                <w:rFonts w:ascii="宋体" w:hAnsi="宋体" w:cs="宋体"/>
                <w:kern w:val="0"/>
                <w:sz w:val="18"/>
                <w:szCs w:val="18"/>
              </w:rPr>
            </w:pPr>
            <w:r>
              <w:rPr>
                <w:rFonts w:ascii="宋体" w:hAnsi="宋体" w:cs="宋体"/>
                <w:kern w:val="0"/>
                <w:sz w:val="18"/>
                <w:szCs w:val="18"/>
              </w:rPr>
              <w:t>承担种子质量检验的机构应当具备相应的检测条件、能力，并经省级以上人民政府有关主管部门考核合格。</w:t>
            </w:r>
          </w:p>
          <w:p>
            <w:pPr>
              <w:widowControl/>
              <w:spacing w:line="240" w:lineRule="exact"/>
              <w:jc w:val="left"/>
              <w:textAlignment w:val="center"/>
              <w:rPr>
                <w:rFonts w:ascii="宋体" w:hAnsi="宋体" w:cs="宋体"/>
                <w:kern w:val="0"/>
                <w:sz w:val="18"/>
                <w:szCs w:val="18"/>
              </w:rPr>
            </w:pPr>
            <w:r>
              <w:rPr>
                <w:rFonts w:ascii="宋体" w:hAnsi="宋体" w:cs="宋体"/>
                <w:kern w:val="0"/>
                <w:sz w:val="18"/>
                <w:szCs w:val="18"/>
              </w:rPr>
              <w:t>种子质量检验机构应当配备种子检验员。种子检验员应当具有中专以上有关专业学历，具备相应的种子检验技术能力和水平。</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第五十条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《贵州省森林条例》（2018年修正）第八条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p>
            <w:pPr>
              <w:widowControl/>
              <w:spacing w:line="240" w:lineRule="exact"/>
              <w:ind w:firstLine="360" w:firstLineChars="200"/>
              <w:jc w:val="left"/>
              <w:textAlignment w:val="center"/>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《种子法》第四十七条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对林木种苗制度执行情况的检查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pPr>
              <w:widowControl/>
              <w:spacing w:line="240" w:lineRule="exact"/>
              <w:ind w:firstLine="360" w:firstLineChars="200"/>
              <w:jc w:val="left"/>
              <w:textAlignment w:val="center"/>
              <w:rPr>
                <w:rFonts w:ascii="宋体" w:hAnsi="宋体" w:cs="宋体"/>
                <w:kern w:val="0"/>
                <w:sz w:val="18"/>
                <w:szCs w:val="18"/>
              </w:rPr>
            </w:pPr>
          </w:p>
          <w:p>
            <w:pPr>
              <w:widowControl/>
              <w:spacing w:line="240" w:lineRule="exact"/>
              <w:ind w:firstLine="360" w:firstLineChars="200"/>
              <w:jc w:val="left"/>
              <w:textAlignment w:val="center"/>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《贵州省林木种苗条例》第三十七条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23</w:t>
            </w:r>
            <w:r>
              <w:rPr>
                <w:rFonts w:hint="eastAsia" w:ascii="宋体" w:hAnsi="宋体" w:cs="宋体"/>
                <w:sz w:val="18"/>
                <w:szCs w:val="18"/>
                <w:lang w:val="en-US" w:eastAsia="zh-CN"/>
              </w:rPr>
              <w:t>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对自然保护区的管理进行监督检查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《自然保护区条例》第二十条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自然保护地管理股</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对集贸市场以外经营野生动物或者其产品的监督管理</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　第二十七条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《陆生野生动物保护实施条例》第二十七条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1925"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对单位的森林防火组织建设、森林防火责任制落实、森林防火设施建设等情况检查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38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森林防火期内，对进入森林防火区的车辆和人员进行检查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pPr>
              <w:widowControl/>
              <w:spacing w:line="240" w:lineRule="exact"/>
              <w:jc w:val="left"/>
              <w:textAlignment w:val="center"/>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23</w:t>
            </w:r>
            <w:r>
              <w:rPr>
                <w:rFonts w:hint="eastAsia" w:ascii="宋体" w:hAnsi="宋体" w:cs="宋体"/>
                <w:sz w:val="18"/>
                <w:szCs w:val="18"/>
                <w:lang w:val="en-US" w:eastAsia="zh-CN"/>
              </w:rPr>
              <w:t>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对森林防火重点单位检查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《贵州省森林防火条例》第二十一条  县级以上人民政府林业行政主管部门可以根据森林资源情况和火险区划等级标准等，确定森林防火重点单位，并进行重点监督检查。</w:t>
            </w:r>
          </w:p>
          <w:p>
            <w:pPr>
              <w:widowControl/>
              <w:spacing w:line="240" w:lineRule="exact"/>
              <w:jc w:val="left"/>
              <w:textAlignment w:val="center"/>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《森林防火条例》第二十一条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自然资源行业安全生产办公室局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40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对森林公园管理组织保护森林资源的检查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《贵州省森林公园管理条例》第二十一条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森林公园管理处</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对采集国家重点保护野生植物监督检查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猎捕国家重点保护野生动物监督检查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陆生野生动物保护实施条例》第十四条第二款  县级人民政府野生动物行政主管部门对在本行政区域内猎捕国家重点保护野生动物的活动，应当进行监督检查，并及时向批准猎捕的机关报告监督检查结果。</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植物检疫监督检查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《植物检疫条例》第二条</w:t>
            </w:r>
            <w:r>
              <w:rPr>
                <w:rFonts w:ascii="宋体" w:hAnsi="宋体" w:cs="宋体"/>
                <w:kern w:val="0"/>
                <w:sz w:val="18"/>
                <w:szCs w:val="18"/>
                <w:lang w:bidi="ar"/>
              </w:rPr>
              <w:t>　国务院农业主管部门、林业主管部门主管全国的植物检疫工作，各省、自治区、直辖市农业主管部门、林业主管部门主管本地区的植物检疫工作。</w:t>
            </w:r>
            <w:r>
              <w:rPr>
                <w:rFonts w:ascii="宋体" w:hAnsi="宋体" w:cs="宋体"/>
                <w:kern w:val="0"/>
                <w:sz w:val="18"/>
                <w:szCs w:val="18"/>
                <w:lang w:bidi="ar"/>
              </w:rPr>
              <w:br w:type="textWrapping"/>
            </w:r>
            <w:r>
              <w:rPr>
                <w:rFonts w:ascii="宋体" w:hAnsi="宋体" w:cs="宋体"/>
                <w:kern w:val="0"/>
                <w:sz w:val="18"/>
                <w:szCs w:val="18"/>
                <w:lang w:bidi="ar"/>
              </w:rPr>
              <w:t>　　第三条　县级以上地方各级农业主管部门、林业主管部门所属的植物检疫机构，负责执行国家的植物检疫任务。</w:t>
            </w:r>
            <w:r>
              <w:rPr>
                <w:rFonts w:ascii="宋体" w:hAnsi="宋体" w:cs="宋体"/>
                <w:kern w:val="0"/>
                <w:sz w:val="18"/>
                <w:szCs w:val="18"/>
                <w:lang w:bidi="ar"/>
              </w:rPr>
              <w:br w:type="textWrapping"/>
            </w:r>
            <w:r>
              <w:rPr>
                <w:rFonts w:ascii="宋体" w:hAnsi="宋体" w:cs="宋体"/>
                <w:kern w:val="0"/>
                <w:sz w:val="18"/>
                <w:szCs w:val="18"/>
                <w:lang w:bidi="ar"/>
              </w:rPr>
              <w:t>　　植物检疫人员进入车站、机场、港口、仓库以及其他有关场所执行植物检疫任务，应穿着检疫制服和佩带检疫标志。</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《植物检疫条例》第二条、第三条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rPr>
              <w:t>行政检查</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对经营利用国家二级保护野生植物的活动进行监督检查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野生植物保护条例》第十九条　野生植物行政主管部门应当对经营利用国家二级保护野生植物的活动进行监督检查</w:t>
            </w:r>
            <w:r>
              <w:rPr>
                <w:rFonts w:hint="eastAsia" w:ascii="宋体" w:hAnsi="宋体" w:cs="宋体"/>
                <w:sz w:val="18"/>
                <w:szCs w:val="18"/>
                <w:shd w:val="clear" w:color="auto" w:fill="FFFFFF"/>
              </w:rPr>
              <w:t>。</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1.检查责任：定期根据法律法规对相关工作开展检查。</w:t>
            </w:r>
            <w:r>
              <w:rPr>
                <w:rFonts w:hint="eastAsia" w:ascii="宋体" w:hAnsi="宋体" w:cs="宋体"/>
                <w:kern w:val="0"/>
                <w:sz w:val="18"/>
                <w:szCs w:val="18"/>
                <w:lang w:bidi="ar"/>
              </w:rPr>
              <w:br w:type="textWrapping"/>
            </w:r>
            <w:r>
              <w:rPr>
                <w:rFonts w:hint="eastAsia" w:ascii="宋体" w:hAnsi="宋体" w:cs="宋体"/>
                <w:kern w:val="0"/>
                <w:sz w:val="18"/>
                <w:szCs w:val="18"/>
                <w:lang w:bidi="ar"/>
              </w:rPr>
              <w:t>2.处置责任：根据有关规定</w:t>
            </w:r>
            <w:r>
              <w:rPr>
                <w:rFonts w:hint="eastAsia" w:ascii="宋体" w:hAnsi="宋体" w:cs="宋体"/>
                <w:kern w:val="0"/>
                <w:sz w:val="18"/>
                <w:szCs w:val="18"/>
                <w:lang w:eastAsia="zh-CN" w:bidi="ar"/>
              </w:rPr>
              <w:t>做出</w:t>
            </w:r>
            <w:r>
              <w:rPr>
                <w:rFonts w:hint="eastAsia" w:ascii="宋体" w:hAnsi="宋体" w:cs="宋体"/>
                <w:kern w:val="0"/>
                <w:sz w:val="18"/>
                <w:szCs w:val="18"/>
                <w:lang w:bidi="ar"/>
              </w:rPr>
              <w:t>相应处置措施。</w:t>
            </w:r>
            <w:r>
              <w:rPr>
                <w:rFonts w:hint="eastAsia" w:ascii="宋体" w:hAnsi="宋体" w:cs="宋体"/>
                <w:kern w:val="0"/>
                <w:sz w:val="18"/>
                <w:szCs w:val="18"/>
                <w:lang w:bidi="ar"/>
              </w:rPr>
              <w:br w:type="textWrapping"/>
            </w:r>
            <w:r>
              <w:rPr>
                <w:rFonts w:hint="eastAsia" w:ascii="宋体" w:hAnsi="宋体" w:cs="宋体"/>
                <w:kern w:val="0"/>
                <w:sz w:val="18"/>
                <w:szCs w:val="18"/>
                <w:lang w:bidi="ar"/>
              </w:rPr>
              <w:t>3.事后管理责任：对检查情况进行汇总、分类、归档备查，并跟踪监测。</w:t>
            </w:r>
            <w:r>
              <w:rPr>
                <w:rFonts w:hint="eastAsia" w:ascii="宋体" w:hAnsi="宋体" w:cs="宋体"/>
                <w:kern w:val="0"/>
                <w:sz w:val="18"/>
                <w:szCs w:val="18"/>
                <w:lang w:bidi="ar"/>
              </w:rPr>
              <w:br w:type="textWrapping"/>
            </w:r>
            <w:r>
              <w:rPr>
                <w:rFonts w:hint="eastAsia" w:ascii="宋体" w:hAnsi="宋体" w:cs="宋体"/>
                <w:kern w:val="0"/>
                <w:sz w:val="18"/>
                <w:szCs w:val="18"/>
                <w:lang w:bidi="ar"/>
              </w:rPr>
              <w:t>4.其他：法律法规规章文件规定应履行的责任。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rPr>
              <w:t>24</w:t>
            </w:r>
            <w:r>
              <w:rPr>
                <w:rFonts w:hint="eastAsia" w:ascii="宋体" w:hAnsi="宋体" w:cs="宋体"/>
                <w:sz w:val="18"/>
                <w:szCs w:val="18"/>
                <w:lang w:val="en-US" w:eastAsia="zh-CN"/>
              </w:rPr>
              <w:t>5</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对在森林防火工作中</w:t>
            </w:r>
            <w:r>
              <w:rPr>
                <w:rFonts w:hint="eastAsia" w:ascii="宋体" w:hAnsi="宋体" w:cs="宋体"/>
                <w:kern w:val="0"/>
                <w:sz w:val="18"/>
                <w:szCs w:val="18"/>
                <w:lang w:eastAsia="zh-CN" w:bidi="ar"/>
              </w:rPr>
              <w:t>做出</w:t>
            </w:r>
            <w:r>
              <w:rPr>
                <w:rFonts w:hint="eastAsia" w:ascii="宋体" w:hAnsi="宋体" w:cs="宋体"/>
                <w:kern w:val="0"/>
                <w:sz w:val="18"/>
                <w:szCs w:val="18"/>
                <w:lang w:bidi="ar"/>
              </w:rPr>
              <w:t>突出成绩的表彰和奖励</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《森林防火条例》 第十二条　对在森林防火工作中</w:t>
            </w:r>
            <w:r>
              <w:rPr>
                <w:rFonts w:hint="eastAsia" w:ascii="宋体" w:hAnsi="宋体" w:cs="宋体"/>
                <w:kern w:val="0"/>
                <w:sz w:val="18"/>
                <w:szCs w:val="18"/>
                <w:lang w:eastAsia="zh-CN" w:bidi="ar"/>
              </w:rPr>
              <w:t>做出</w:t>
            </w:r>
            <w:r>
              <w:rPr>
                <w:rFonts w:hint="eastAsia" w:ascii="宋体" w:hAnsi="宋体" w:cs="宋体"/>
                <w:kern w:val="0"/>
                <w:sz w:val="18"/>
                <w:szCs w:val="18"/>
                <w:lang w:bidi="ar"/>
              </w:rPr>
              <w:t>突出成绩的单位和个人，按照国家有关规定，给予表彰和奖励。</w:t>
            </w:r>
            <w:r>
              <w:rPr>
                <w:rFonts w:hint="eastAsia" w:ascii="宋体" w:hAnsi="宋体" w:cs="宋体"/>
                <w:kern w:val="0"/>
                <w:sz w:val="18"/>
                <w:szCs w:val="18"/>
                <w:lang w:bidi="ar"/>
              </w:rPr>
              <w:br w:type="textWrapping"/>
            </w:r>
            <w:r>
              <w:rPr>
                <w:rFonts w:hint="eastAsia" w:ascii="宋体" w:hAnsi="宋体" w:cs="宋体"/>
                <w:kern w:val="0"/>
                <w:sz w:val="18"/>
                <w:szCs w:val="18"/>
                <w:lang w:bidi="ar"/>
              </w:rPr>
              <w:t>　　对在扑救重大、特别重大森林火灾中表现突出的单位和个人，可以由森林防火指挥机构当场给予表彰和奖励。</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《森林防火条例》 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自然资源行业安全生产办公室</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6</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对野生动物保护的奖励</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《陆生野生动物保护实施条例》 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1275"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7</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对在林地管理工作中成绩突出的奖励</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《贵州省林地管理条例》（2019年修正）第六条 在林地管理工作中成绩突出的单位和个人，由人民政府或者林业行政主管部门给予表彰奖励。</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《贵州省林地管理条例》（2019年修正）第六条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林政资源服务中心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对在森林病虫害防治工作中成绩突出的奖励</w:t>
            </w:r>
          </w:p>
        </w:tc>
        <w:tc>
          <w:tcPr>
            <w:tcW w:w="5522"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宋体" w:hAnsi="宋体" w:cs="宋体"/>
                <w:kern w:val="0"/>
                <w:sz w:val="18"/>
                <w:szCs w:val="18"/>
                <w:lang w:bidi="ar"/>
              </w:rPr>
            </w:pPr>
            <w:r>
              <w:rPr>
                <w:rFonts w:hint="eastAsia" w:ascii="宋体" w:hAnsi="宋体" w:cs="宋体"/>
                <w:kern w:val="0"/>
                <w:sz w:val="18"/>
                <w:szCs w:val="18"/>
                <w:lang w:bidi="ar"/>
              </w:rPr>
              <w:t>《森林病虫害防治条例》第二十一条 有下列成绩之一的单位和个人，由人民政府或者林业主管部门给予奖励：</w:t>
            </w:r>
            <w:r>
              <w:rPr>
                <w:rFonts w:hint="eastAsia" w:ascii="宋体" w:hAnsi="宋体" w:cs="宋体"/>
                <w:kern w:val="0"/>
                <w:sz w:val="18"/>
                <w:szCs w:val="18"/>
                <w:lang w:bidi="ar"/>
              </w:rPr>
              <w:br w:type="textWrapping"/>
            </w:r>
            <w:r>
              <w:rPr>
                <w:rFonts w:hint="eastAsia" w:ascii="宋体" w:hAnsi="宋体" w:cs="宋体"/>
                <w:kern w:val="0"/>
                <w:sz w:val="18"/>
                <w:szCs w:val="18"/>
                <w:lang w:bidi="ar"/>
              </w:rPr>
              <w:t>（一）严格执行森林病虫害防治法规，预防和除治措施得力，在本地区或者经营区域内，连续五年没有发生森林病虫害的；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（二）预报病情、虫情及时准确，并提出防治森林病虫害的合理化建议，被有关部门采纳，获得显著效益的；</w:t>
            </w:r>
            <w:r>
              <w:rPr>
                <w:rFonts w:hint="eastAsia" w:ascii="宋体" w:hAnsi="宋体" w:cs="宋体"/>
                <w:kern w:val="0"/>
                <w:sz w:val="18"/>
                <w:szCs w:val="18"/>
                <w:lang w:bidi="ar"/>
              </w:rPr>
              <w:br w:type="textWrapping"/>
            </w:r>
            <w:r>
              <w:rPr>
                <w:rFonts w:hint="eastAsia" w:ascii="宋体" w:hAnsi="宋体" w:cs="宋体"/>
                <w:kern w:val="0"/>
                <w:sz w:val="18"/>
                <w:szCs w:val="18"/>
                <w:lang w:bidi="ar"/>
              </w:rPr>
              <w:t>（三）在森林病虫害防治科学研究中取得成果或者在应用推广科研成果中获得重大效益的；</w:t>
            </w:r>
            <w:r>
              <w:rPr>
                <w:rFonts w:hint="eastAsia" w:ascii="宋体" w:hAnsi="宋体" w:cs="宋体"/>
                <w:kern w:val="0"/>
                <w:sz w:val="18"/>
                <w:szCs w:val="18"/>
                <w:lang w:bidi="ar"/>
              </w:rPr>
              <w:br w:type="textWrapping"/>
            </w:r>
            <w:r>
              <w:rPr>
                <w:rFonts w:hint="eastAsia" w:ascii="宋体" w:hAnsi="宋体" w:cs="宋体"/>
                <w:kern w:val="0"/>
                <w:sz w:val="18"/>
                <w:szCs w:val="18"/>
                <w:lang w:bidi="ar"/>
              </w:rPr>
              <w:t>（四）在林业基层单位连续从事森林病虫害防治工作满十年，工作成绩较好的；</w:t>
            </w:r>
            <w:r>
              <w:rPr>
                <w:rFonts w:hint="eastAsia" w:ascii="宋体" w:hAnsi="宋体" w:cs="宋体"/>
                <w:kern w:val="0"/>
                <w:sz w:val="18"/>
                <w:szCs w:val="18"/>
                <w:lang w:bidi="ar"/>
              </w:rPr>
              <w:br w:type="textWrapping"/>
            </w:r>
            <w:r>
              <w:rPr>
                <w:rFonts w:hint="eastAsia" w:ascii="宋体" w:hAnsi="宋体" w:cs="宋体"/>
                <w:kern w:val="0"/>
                <w:sz w:val="18"/>
                <w:szCs w:val="18"/>
                <w:lang w:bidi="ar"/>
              </w:rPr>
              <w:t>（五）在森林病虫害防治工作中有其他显著成绩的。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《森林病虫害防治条例》第二十一条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24</w:t>
            </w:r>
            <w:r>
              <w:rPr>
                <w:rFonts w:hint="eastAsia" w:ascii="宋体" w:hAnsi="宋体" w:cs="宋体"/>
                <w:sz w:val="18"/>
                <w:szCs w:val="18"/>
                <w:lang w:val="en-US" w:eastAsia="zh-CN"/>
              </w:rPr>
              <w:t>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宋体" w:hAnsi="宋体" w:cs="宋体"/>
                <w:kern w:val="0"/>
                <w:sz w:val="18"/>
                <w:szCs w:val="18"/>
                <w:lang w:bidi="ar"/>
              </w:rPr>
            </w:pPr>
            <w:r>
              <w:rPr>
                <w:rFonts w:hint="eastAsia" w:ascii="宋体" w:hAnsi="宋体" w:cs="宋体"/>
                <w:kern w:val="0"/>
                <w:sz w:val="18"/>
                <w:szCs w:val="18"/>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top"/>
              <w:rPr>
                <w:rFonts w:ascii="宋体" w:hAnsi="宋体" w:cs="宋体"/>
                <w:kern w:val="0"/>
                <w:sz w:val="18"/>
                <w:szCs w:val="18"/>
                <w:lang w:bidi="ar"/>
              </w:rPr>
            </w:pPr>
            <w:r>
              <w:rPr>
                <w:rFonts w:hint="eastAsia" w:ascii="宋体" w:hAnsi="宋体" w:cs="宋体"/>
                <w:kern w:val="0"/>
                <w:sz w:val="18"/>
                <w:szCs w:val="18"/>
              </w:rPr>
              <w:t>对在植物检疫中作中成绩突出的单位和个人的表彰和奖励</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top"/>
              <w:rPr>
                <w:rFonts w:ascii="宋体" w:hAnsi="宋体" w:cs="宋体"/>
                <w:kern w:val="0"/>
                <w:sz w:val="18"/>
                <w:szCs w:val="18"/>
                <w:lang w:bidi="ar"/>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《贵州省植物检疫办法》第二十二条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林业有害生物防治中心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50</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行政奖励</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在林木种质资源保护、品种选育、良种繁育推广、种苗质量监督管理以及林木种苗产业发展中成绩显著的单位和个人的奖励</w:t>
            </w:r>
          </w:p>
        </w:tc>
        <w:tc>
          <w:tcPr>
            <w:tcW w:w="5522"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宋体" w:hAnsi="宋体" w:cs="宋体"/>
                <w:kern w:val="0"/>
                <w:sz w:val="18"/>
                <w:szCs w:val="18"/>
                <w:lang w:bidi="ar"/>
              </w:rPr>
            </w:pPr>
            <w:r>
              <w:rPr>
                <w:rFonts w:hint="eastAsia" w:ascii="宋体" w:hAnsi="宋体" w:cs="宋体"/>
                <w:kern w:val="0"/>
                <w:sz w:val="18"/>
                <w:szCs w:val="18"/>
                <w:lang w:bidi="ar"/>
              </w:rPr>
              <w:t>《贵州省林木种苗条例》第六条  在林木种质资源保护、品种选育、良种繁育推广、种苗质量监督管理以及林木种苗产业发展中成绩显著的单位和个人，按照国家和省有关规定给予表彰和奖励。</w:t>
            </w:r>
          </w:p>
          <w:p>
            <w:pPr>
              <w:widowControl/>
              <w:spacing w:line="240" w:lineRule="exact"/>
              <w:jc w:val="left"/>
              <w:textAlignment w:val="top"/>
              <w:rPr>
                <w:rFonts w:ascii="宋体" w:hAnsi="宋体" w:cs="宋体"/>
                <w:kern w:val="0"/>
                <w:sz w:val="18"/>
                <w:szCs w:val="18"/>
                <w:lang w:bidi="ar"/>
              </w:rPr>
            </w:pP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1.受理责任：对申报的材料进行受理。</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2.审查责任：对奖励对象的材料进行审核。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3.公示责任：对拟奖励对象进行公示。</w:t>
            </w:r>
            <w:r>
              <w:rPr>
                <w:rFonts w:hint="eastAsia" w:ascii="宋体" w:hAnsi="宋体" w:cs="宋体"/>
                <w:kern w:val="0"/>
                <w:sz w:val="18"/>
                <w:szCs w:val="18"/>
                <w:lang w:bidi="ar"/>
              </w:rPr>
              <w:br w:type="textWrapping"/>
            </w:r>
            <w:r>
              <w:rPr>
                <w:rFonts w:hint="eastAsia" w:ascii="宋体" w:hAnsi="宋体" w:cs="宋体"/>
                <w:kern w:val="0"/>
                <w:sz w:val="18"/>
                <w:szCs w:val="18"/>
                <w:lang w:bidi="ar"/>
              </w:rPr>
              <w:t>4.决定责任：做出奖励的决定，依法送达。</w:t>
            </w:r>
            <w:r>
              <w:rPr>
                <w:rFonts w:hint="eastAsia" w:ascii="宋体" w:hAnsi="宋体" w:cs="宋体"/>
                <w:kern w:val="0"/>
                <w:sz w:val="18"/>
                <w:szCs w:val="18"/>
                <w:lang w:bidi="ar"/>
              </w:rPr>
              <w:br w:type="textWrapping"/>
            </w:r>
            <w:r>
              <w:rPr>
                <w:rFonts w:hint="eastAsia" w:ascii="宋体" w:hAnsi="宋体" w:cs="宋体"/>
                <w:kern w:val="0"/>
                <w:sz w:val="18"/>
                <w:szCs w:val="18"/>
                <w:lang w:bidi="ar"/>
              </w:rPr>
              <w:t>5.法律法规规章文件规定应履行的其他责任。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 xml:space="preserve">《贵州省林木种苗条例》第六条 </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 xml:space="preserve">  林业科学推广站</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51</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建设项目用地预审</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《土地管理法》（2004年修正）第五十三条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宋体" w:hAnsi="宋体" w:cs="宋体"/>
                <w:kern w:val="0"/>
                <w:sz w:val="18"/>
                <w:szCs w:val="18"/>
                <w:lang w:bidi="ar"/>
              </w:rPr>
              <w:br w:type="textWrapping"/>
            </w:r>
            <w:r>
              <w:rPr>
                <w:rFonts w:hint="eastAsia" w:ascii="宋体" w:hAnsi="宋体" w:cs="宋体"/>
                <w:kern w:val="0"/>
                <w:sz w:val="18"/>
                <w:szCs w:val="18"/>
                <w:lang w:bidi="ar"/>
              </w:rPr>
              <w:t>《土地管理法实施条例》第二十二条  具体建设项目需要占用土地利用总体规划确定的城市建设用地范围内的国有建设用地的，按照下列规定办理：</w:t>
            </w:r>
            <w:r>
              <w:rPr>
                <w:rFonts w:hint="eastAsia" w:ascii="宋体" w:hAnsi="宋体" w:cs="宋体"/>
                <w:kern w:val="0"/>
                <w:sz w:val="18"/>
                <w:szCs w:val="18"/>
                <w:lang w:bidi="ar"/>
              </w:rPr>
              <w:br w:type="textWrapping"/>
            </w:r>
            <w:r>
              <w:rPr>
                <w:rFonts w:hint="eastAsia" w:ascii="宋体" w:hAnsi="宋体" w:cs="宋体"/>
                <w:kern w:val="0"/>
                <w:sz w:val="18"/>
                <w:szCs w:val="18"/>
                <w:lang w:bidi="ar"/>
              </w:rPr>
              <w:t>（一）建设项目可行性研究论证时，由土地行政主管部门对建设项目用地有关事项进行审查，提出建设项目用地预审报告；可行性研究报告报批时，必须附具土地行政主管部门出具的建设项目用地预审报告。</w:t>
            </w:r>
            <w:r>
              <w:rPr>
                <w:rFonts w:hint="eastAsia" w:ascii="宋体" w:hAnsi="宋体" w:cs="宋体"/>
                <w:kern w:val="0"/>
                <w:sz w:val="18"/>
                <w:szCs w:val="18"/>
                <w:lang w:bidi="ar"/>
              </w:rPr>
              <w:br w:type="textWrapping"/>
            </w:r>
            <w:r>
              <w:rPr>
                <w:rFonts w:hint="eastAsia" w:ascii="宋体" w:hAnsi="宋体" w:cs="宋体"/>
                <w:kern w:val="0"/>
                <w:sz w:val="18"/>
                <w:szCs w:val="18"/>
                <w:lang w:bidi="ar"/>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r>
              <w:rPr>
                <w:rFonts w:hint="eastAsia" w:ascii="宋体" w:hAnsi="宋体" w:cs="宋体"/>
                <w:kern w:val="0"/>
                <w:sz w:val="18"/>
                <w:szCs w:val="18"/>
                <w:lang w:bidi="ar"/>
              </w:rPr>
              <w:br w:type="textWrapping"/>
            </w:r>
            <w:r>
              <w:rPr>
                <w:rFonts w:hint="eastAsia" w:ascii="宋体" w:hAnsi="宋体" w:cs="宋体"/>
                <w:kern w:val="0"/>
                <w:sz w:val="18"/>
                <w:szCs w:val="18"/>
                <w:lang w:bidi="ar"/>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r>
              <w:rPr>
                <w:rFonts w:hint="eastAsia" w:ascii="宋体" w:hAnsi="宋体" w:cs="宋体"/>
                <w:kern w:val="0"/>
                <w:sz w:val="18"/>
                <w:szCs w:val="18"/>
                <w:lang w:bidi="ar"/>
              </w:rPr>
              <w:br w:type="textWrapping"/>
            </w:r>
            <w:r>
              <w:rPr>
                <w:rFonts w:hint="eastAsia" w:ascii="宋体" w:hAnsi="宋体" w:cs="宋体"/>
                <w:kern w:val="0"/>
                <w:sz w:val="18"/>
                <w:szCs w:val="18"/>
                <w:lang w:bidi="ar"/>
              </w:rPr>
              <w:t>（四）土地使用者应当依法申请土地登记。</w:t>
            </w:r>
            <w:r>
              <w:rPr>
                <w:rFonts w:hint="eastAsia" w:ascii="宋体" w:hAnsi="宋体" w:cs="宋体"/>
                <w:kern w:val="0"/>
                <w:sz w:val="18"/>
                <w:szCs w:val="18"/>
                <w:lang w:bidi="ar"/>
              </w:rPr>
              <w:br w:type="textWrapping"/>
            </w:r>
            <w:r>
              <w:rPr>
                <w:rFonts w:hint="eastAsia" w:ascii="宋体" w:hAnsi="宋体" w:cs="宋体"/>
                <w:kern w:val="0"/>
                <w:sz w:val="18"/>
                <w:szCs w:val="18"/>
                <w:lang w:bidi="ar"/>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《土地管理法》（2004年修正）第五十三条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国土空间规划股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52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以划拨方式取得的国有土地使用权转让、出租、抵押、作价出资或者入股、联营联建等的审查</w:t>
            </w:r>
          </w:p>
        </w:tc>
        <w:tc>
          <w:tcPr>
            <w:tcW w:w="55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《贵州省土地管理条例》（2018年修正）第二十五条  以划拨方式取得的国有土地使用权转让、出租、抵押、作价出资或者入股、联营联建等，土地使用者应当向当地县级以上人民政府国土资源行政部门提出申请，经其审核后，报有批准权的人民政府批准，依照国家有关规定办理土地使用权出让手续，并缴纳土地使用权出让金。其中，涉及地上建筑物、其他附着物转让、出租、抵押、作价出资或者入股、联营联建等，按照有关法律、法规规定办理。</w:t>
            </w:r>
          </w:p>
        </w:tc>
        <w:tc>
          <w:tcPr>
            <w:tcW w:w="3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《贵州省土地管理条例》（2018年修正）第二十五条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国土空间用途管制与耕地保护股、储备交易中心</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left w:val="single" w:color="000000" w:sz="4" w:space="0"/>
              <w:bottom w:val="single" w:color="auto" w:sz="4" w:space="0"/>
              <w:right w:val="single" w:color="000000"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3</w:t>
            </w:r>
          </w:p>
        </w:tc>
        <w:tc>
          <w:tcPr>
            <w:tcW w:w="95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改变土地用途审查</w:t>
            </w:r>
          </w:p>
        </w:tc>
        <w:tc>
          <w:tcPr>
            <w:tcW w:w="552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《土地管理法》（2004年修正）第五十六条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r>
              <w:rPr>
                <w:rFonts w:hint="eastAsia" w:ascii="宋体" w:hAnsi="宋体" w:cs="宋体"/>
                <w:kern w:val="0"/>
                <w:sz w:val="18"/>
                <w:szCs w:val="18"/>
                <w:lang w:bidi="ar"/>
              </w:rPr>
              <w:br w:type="textWrapping"/>
            </w:r>
            <w:r>
              <w:rPr>
                <w:rFonts w:hint="eastAsia" w:ascii="宋体" w:hAnsi="宋体" w:cs="宋体"/>
                <w:kern w:val="0"/>
                <w:sz w:val="18"/>
                <w:szCs w:val="18"/>
                <w:lang w:bidi="ar"/>
              </w:rPr>
              <w:t>《贵州省土地管理条例》（2018年修正）第二十八条  在依法取得使用权的国有土地上新建、扩建、改建建筑物或者构筑物，涉及改变土地用途、变更土地权属或者增加用地面积的，应当经县级以上人民政府国土资源行政部门同意，报原批准用地的人民政府批准。该幅国有土地在城市规划区内的，还应当先经城市规划行政部门同意。工程项目竣工后30日内，土地使用者持批准文件向该土地原登记机关申请办理土地变更登记手续。</w:t>
            </w:r>
          </w:p>
        </w:tc>
        <w:tc>
          <w:tcPr>
            <w:tcW w:w="3268"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1.受理责任：公示法定应当提交的材料；一次性告知补正材料；依法受理或不予受理申请（不予受理的说明理由）。</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2.审查责任：对申请人提交的申请材料进行审查，提出审查意见。</w:t>
            </w:r>
            <w:r>
              <w:rPr>
                <w:rFonts w:hint="eastAsia" w:ascii="宋体" w:hAnsi="宋体" w:cs="宋体"/>
                <w:kern w:val="0"/>
                <w:sz w:val="18"/>
                <w:szCs w:val="18"/>
                <w:lang w:bidi="ar"/>
              </w:rPr>
              <w:br w:type="textWrapping"/>
            </w:r>
            <w:r>
              <w:rPr>
                <w:rFonts w:hint="eastAsia" w:ascii="宋体" w:hAnsi="宋体" w:cs="宋体"/>
                <w:kern w:val="0"/>
                <w:sz w:val="18"/>
                <w:szCs w:val="18"/>
                <w:lang w:bidi="ar"/>
              </w:rPr>
              <w:t>3.事中事后责任：建立健全事中事后监管措施，加强监管。</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《土地管理法》（2004年修正）第五十六条</w:t>
            </w:r>
          </w:p>
        </w:tc>
        <w:tc>
          <w:tcPr>
            <w:tcW w:w="114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储备交易中心、国土空间规划中心、国土空间用途管制与耕地保护股</w:t>
            </w:r>
          </w:p>
        </w:tc>
        <w:tc>
          <w:tcPr>
            <w:tcW w:w="132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rPr>
                <w:rFonts w:ascii="宋体" w:hAnsi="宋体" w:cs="宋体"/>
                <w:sz w:val="18"/>
                <w:szCs w:val="18"/>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54</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矿业权抵押备案</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w:t>
            </w:r>
            <w:r>
              <w:rPr>
                <w:sz w:val="18"/>
                <w:szCs w:val="18"/>
              </w:rPr>
              <w:fldChar w:fldCharType="begin"/>
            </w:r>
            <w:r>
              <w:rPr>
                <w:sz w:val="18"/>
                <w:szCs w:val="18"/>
              </w:rPr>
              <w:instrText xml:space="preserve"> HYPERLINK "http://conac.pkulaw.cn/fulltext_form.aspx?Db=chl&amp;Gid=32104&amp;keyword=%e7%9f%bf%e4%b8%9a%e6%9d%83%e5%87%ba%e8%ae%a9%e8%bd%ac%e8%ae%a9&amp;EncodingName=&amp;Search_Mode=accurate" \t "http://conac.pkulaw.cn/_blank" </w:instrText>
            </w:r>
            <w:r>
              <w:rPr>
                <w:sz w:val="18"/>
                <w:szCs w:val="18"/>
              </w:rPr>
              <w:fldChar w:fldCharType="separate"/>
            </w:r>
            <w:r>
              <w:rPr>
                <w:rFonts w:hint="eastAsia" w:ascii="宋体" w:hAnsi="宋体" w:cs="宋体"/>
                <w:kern w:val="0"/>
                <w:sz w:val="18"/>
                <w:szCs w:val="18"/>
                <w:lang w:bidi="ar"/>
              </w:rPr>
              <w:t>矿业权出让转让管理暂行规定</w:t>
            </w:r>
            <w:r>
              <w:rPr>
                <w:rFonts w:hint="eastAsia" w:ascii="宋体" w:hAnsi="宋体" w:cs="宋体"/>
                <w:kern w:val="0"/>
                <w:sz w:val="18"/>
                <w:szCs w:val="18"/>
                <w:lang w:bidi="ar"/>
              </w:rPr>
              <w:fldChar w:fldCharType="end"/>
            </w:r>
            <w:r>
              <w:rPr>
                <w:rFonts w:hint="eastAsia" w:ascii="宋体" w:hAnsi="宋体" w:cs="宋体"/>
                <w:kern w:val="0"/>
                <w:sz w:val="18"/>
                <w:szCs w:val="18"/>
                <w:lang w:bidi="ar"/>
              </w:rPr>
              <w:t>》第五十七条　矿业权设定抵押时，矿业权人应持抵押合同和矿业权许可证到原发证机关办理备案手续。矿业权抵押解除后２０日内，矿业权人应书面告知原发证机关。</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1.受理责任：公示法定应当提交的材料；一次性告知补正材料；依法受理或不予受理申请（不予受理应当告知理由）。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2.审查责任：对申请人提交的申请材料进行审查，提出审查意见。</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3.决定责任：在规定期限内作出备案决定。</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 xml:space="preserve">4.送达责任：在规定期限内向申请人送达有关证件；建立信息档案；公开有关信息。   </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5.事后监管责任：建立实施监督检查的运行机制和管理制度，地质资料汇交、办理矿产资源储量登记</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6.法律法规规章文件规定应履行的其他责任。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w:t>
            </w:r>
            <w:r>
              <w:rPr>
                <w:sz w:val="18"/>
                <w:szCs w:val="18"/>
              </w:rPr>
              <w:fldChar w:fldCharType="begin"/>
            </w:r>
            <w:r>
              <w:rPr>
                <w:sz w:val="18"/>
                <w:szCs w:val="18"/>
              </w:rPr>
              <w:instrText xml:space="preserve"> HYPERLINK "http://conac.pkulaw.cn/fulltext_form.aspx?Db=chl&amp;Gid=32104&amp;keyword=%e7%9f%bf%e4%b8%9a%e6%9d%83%e5%87%ba%e8%ae%a9%e8%bd%ac%e8%ae%a9&amp;EncodingName=&amp;Search_Mode=accurate" \t "http://conac.pkulaw.cn/_blank" </w:instrText>
            </w:r>
            <w:r>
              <w:rPr>
                <w:sz w:val="18"/>
                <w:szCs w:val="18"/>
              </w:rPr>
              <w:fldChar w:fldCharType="separate"/>
            </w:r>
            <w:r>
              <w:rPr>
                <w:rFonts w:hint="eastAsia" w:ascii="宋体" w:hAnsi="宋体" w:cs="宋体"/>
                <w:kern w:val="0"/>
                <w:sz w:val="18"/>
                <w:szCs w:val="18"/>
                <w:lang w:bidi="ar"/>
              </w:rPr>
              <w:t>矿业权出让转让管理暂行规定</w:t>
            </w:r>
            <w:r>
              <w:rPr>
                <w:rFonts w:hint="eastAsia" w:ascii="宋体" w:hAnsi="宋体" w:cs="宋体"/>
                <w:kern w:val="0"/>
                <w:sz w:val="18"/>
                <w:szCs w:val="18"/>
                <w:lang w:bidi="ar"/>
              </w:rPr>
              <w:fldChar w:fldCharType="end"/>
            </w:r>
            <w:r>
              <w:rPr>
                <w:rFonts w:hint="eastAsia" w:ascii="宋体" w:hAnsi="宋体" w:cs="宋体"/>
                <w:kern w:val="0"/>
                <w:sz w:val="18"/>
                <w:szCs w:val="18"/>
                <w:lang w:bidi="ar"/>
              </w:rPr>
              <w:t>》第五十七条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矿产资源管理股</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5</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对测绘任务的备案登记</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《贵州省测绘条例》第十七条  承担测绘项目的单位，应当将单位测绘资质证书复印件、项目合同副本、作业区域和时间向测绘项目所在地的县级以上人民政府测绘行政主管部门备案。</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3.决定责任：在规定期限内报政府同意后作出许可或不予许可的书面决定；不予许可应告知理由，并告知相对人申请复议或提起行政诉讼的权利。</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4.送达责任：在规定期限内向申请人送达；建立信息档案。</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5.信息公示阶段：通过单位门户网站系统公示登记信息；</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6.法律法规规章文件规定应履行的其他责任。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《贵州省测绘条例》第十七条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测绘地理信息管理股</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对矿产资源绿色开发利用方案（三合一）的审查</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《矿产资源开采登记管理办法》第五条  采矿权申请人申请办理采矿许可证时，应当向登记管理机关提交下列资料：</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（一）申请登记书和矿区范围图；</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（二）采矿权申请人资质条件的证明；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（三）矿产资源开发利用方案；  （四）依法设立矿山企业的批准文件；</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（五）开采矿产资源的环境影响评价报告；</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（六）国务院地质矿产主管部门规定提交</w:t>
            </w:r>
            <w:r>
              <w:rPr>
                <w:rFonts w:hint="eastAsia" w:ascii="宋体" w:hAnsi="宋体" w:cs="宋体"/>
                <w:kern w:val="0"/>
                <w:sz w:val="18"/>
                <w:szCs w:val="18"/>
                <w:lang w:eastAsia="zh-CN"/>
              </w:rPr>
              <w:t>的其他</w:t>
            </w:r>
            <w:r>
              <w:rPr>
                <w:rFonts w:hint="eastAsia" w:ascii="宋体" w:hAnsi="宋体" w:cs="宋体"/>
                <w:kern w:val="0"/>
                <w:sz w:val="18"/>
                <w:szCs w:val="18"/>
              </w:rPr>
              <w:t>资料。；     《土地复垦条例》</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（中华人民共和国国务院令第592号）第十一条　土地复垦义务人应当按照土地复垦标准和国务院国土资源主管部门的规定编制土地复垦方案；</w:t>
            </w:r>
          </w:p>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《矿山地质环境保护规定》第十二条 采矿权申请人申请办理采矿许可证时，应当编制矿山地质环境保护与治理恢复方案，报有批准权的国土资源行政主管部门批准。</w:t>
            </w:r>
            <w:r>
              <w:rPr>
                <w:rFonts w:hint="eastAsia" w:ascii="宋体" w:hAnsi="宋体" w:cs="宋体"/>
                <w:kern w:val="0"/>
                <w:sz w:val="18"/>
                <w:szCs w:val="18"/>
                <w:lang w:bidi="ar"/>
              </w:rPr>
              <w:t>《省自然资源厅关于印发贵州省矿产资源绿色开发利用方案（三合一）评审工作指南（暂行）和评审专家管理办法（暂行的通知）》（黔自然资发[2021]5号）</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3.决定责任：在规定期限内作出备案决定；不予备案的应告知理由，并告知相对人申请复议或提起行政诉讼的权利。</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4.送达责任：在规定期限内向申请人送达备案文书；建立信息档案；公开有关信息。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5.事后监管责任：建立实施监督检查的运行机制和管理制度，加强监管。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6.法律法规规章文件规定应履行的其他责任事项。</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矿产资源开采登记管理办法》第五条；《土地复垦条例》（中华人民共和国国务院令第592号）第十一条；《矿山地质环境保护规定》第十二条；《中华人民共和国行政许可法》第三十二条、第三十四条、第三十七条、第三十八条、第三十九条、第四十四条、第六十一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矿产资源管理股、国土空间生态修复股</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7</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测绘成果汇交</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《中华人民共和国测绘法》第三十三条  国家实行测绘成果汇交制度。国家依法保护测绘成果的知识产权。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国务院测绘地理信息主管部门和省、自治区、直辖市人民政府测绘地理信息主管部门应当及时编制测绘成果目录，并向社会公布。《贵州省测绘条例》第十九条  测绘成果实行目录和副本汇交制度。《贵州省汇交测绘成果目录和副本管理办法》第六条  测绘成果目录和副本的汇交工人实行分级管理。县人民政府工作部门的测绘成果目录和副本交县测绘管理部门；县测绘管理部门汇总后交地（州、市）测绘管理部门；地（州、市）测绘管理部门汇总后上交省测绘行政主管部门。甲、乙级测绘单位的测绘成果目录和副本上交当地测绘管理部门的同时，抄报省测绘行政主管部门一式一份。</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3.决定责任：在规定期限内作出审核通过或不予审核通过的书面决定；审核通过的出具《测绘成果汇交凭证》；不予审核通过应告知理由。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4.送达责任：在规定期限内向申请人送达《测绘成果汇交凭证》；建立信息档案；公开有关信息。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5.事后监管责任：建立实施监督检查的运行机制和管理制度，加强监管。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6.法律法规规章文件规定应履行的其他责任。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《中华人民共和国测绘法》第三十三条、《贵州省测绘条例》第十九条、《贵州省汇交测绘成果目录和副本管理办法》第六条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测绘地理信息管理股</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8</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建设项目农用地转用及土地征收审核</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lang w:bidi="ar"/>
              </w:rPr>
            </w:pPr>
            <w:r>
              <w:rPr>
                <w:rFonts w:hint="eastAsia" w:ascii="宋体" w:hAnsi="宋体" w:cs="宋体"/>
                <w:kern w:val="0"/>
                <w:sz w:val="18"/>
                <w:szCs w:val="18"/>
              </w:rPr>
              <w:t>《中华人民共和国土地管理法》第四十四条 建设占用土地，涉及农用地转为建设用地的，应当办理农用地转用审批手续。省、自治区、直辖市人民政府批准的道路、管线工程和大型基础设施建设项目、国务院批准的建设项目占用土地，涉及农用地转为建设用地的，由国务院批准。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本条第二款、第三款规定以外的建设项目占用土地，涉及农用地转为建设用地的，由省、自治区、直辖市人民政府批准。</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1.受理责任：公示法定应当提交的材料；一次性告知补正材料；依法受理或不予受理申请（不予受理应当告知理由）。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2.审查责任：对申请人提交的申请材料进行审查，提出审查意见。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3.决定责任：在规定期限内作出审核通过或不予审核通过的书面决定；不予审核通过应告知理由。</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4.送达责任：在规定期限内向申请人送达行政许可证件；建立信息档案；公开有关信息。</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5.事后监管责任：建立实施监督检查的运行机制和管理制度，加强监管。</w:t>
            </w:r>
          </w:p>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6.法律法规规章文件规定应履行的其他责任。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rPr>
              <w:t>1.参照《行政许可法》第三十条、第三十二条、第三十四条、第三十七条、第三十八条、第三十九条、第四十条、第四十二条、第四十四条、第六十一条2.《中华人民共和国土地管理法实施条例》第二十条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kern w:val="0"/>
                <w:sz w:val="18"/>
                <w:szCs w:val="18"/>
                <w:lang w:bidi="ar"/>
              </w:rPr>
              <w:t>国土空间规划股、国土空间用途管制与耕地保护股、国土空间规划中心</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lang w:bidi="ar"/>
              </w:rPr>
            </w:pPr>
            <w:r>
              <w:rPr>
                <w:rFonts w:hint="eastAsia" w:ascii="宋体" w:hAnsi="宋体" w:cs="宋体"/>
                <w:sz w:val="18"/>
                <w:szCs w:val="18"/>
              </w:rPr>
              <w:t>局法定代表人及分管领导、股室负责人、具体承办人员</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25</w:t>
            </w:r>
            <w:r>
              <w:rPr>
                <w:rFonts w:hint="eastAsia" w:ascii="宋体" w:hAnsi="宋体" w:cs="宋体"/>
                <w:sz w:val="18"/>
                <w:szCs w:val="18"/>
                <w:lang w:val="en-US" w:eastAsia="zh-CN"/>
              </w:rPr>
              <w:t>9</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采伐作业质量验收</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《森林采伐更新管理办法》第十三条 森林采伐后，核发林木采伐许可证的部门应当对采伐作业质量组织检查验收，签发采伐作业质量验收证明。验收证明格式由省、自治区、直辖市林业主管部门制定。 </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《森林采伐更新管理办法》第十三条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 xml:space="preserve"> 林政资源服务中心</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60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采伐更新验收</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lang w:bidi="ar"/>
              </w:rPr>
              <w:t>《森林采伐更新管理办法》第十八条：森林更新后，核发林木采伐许可证的部门应当组织更新单位对更新面积和质量进行检查验收，核发更新验收合格证。</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《森林采伐更新管理办法》第十八条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 xml:space="preserve">  林政资源服务中心</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61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种子经营者经营行为的备案</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种子法》第三十八条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 xml:space="preserve"> 林业科学推广站、派驻政务服务中心窗口</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局法定代表人及分管领导、业务部门负责人窗口人员、具体承办人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62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采集国家二级保护野生植物初审</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cs="宋体"/>
                <w:kern w:val="0"/>
                <w:sz w:val="18"/>
                <w:szCs w:val="18"/>
                <w:lang w:bidi="ar"/>
              </w:rPr>
              <w:br w:type="textWrapping"/>
            </w:r>
            <w:r>
              <w:rPr>
                <w:rFonts w:hint="eastAsia" w:ascii="宋体" w:hAnsi="宋体" w:cs="宋体"/>
                <w:kern w:val="0"/>
                <w:sz w:val="18"/>
                <w:szCs w:val="18"/>
                <w:lang w:bidi="ar"/>
              </w:rPr>
              <w:t>　　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cs="宋体"/>
                <w:kern w:val="0"/>
                <w:sz w:val="18"/>
                <w:szCs w:val="18"/>
                <w:lang w:bidi="ar"/>
              </w:rPr>
              <w:br w:type="textWrapping"/>
            </w:r>
            <w:r>
              <w:rPr>
                <w:rFonts w:hint="eastAsia" w:ascii="宋体" w:hAnsi="宋体" w:cs="宋体"/>
                <w:kern w:val="0"/>
                <w:sz w:val="18"/>
                <w:szCs w:val="18"/>
                <w:lang w:bidi="ar"/>
              </w:rPr>
              <w:t>　　采集城市园林或者风景名胜区内的国家一级或者二级保护野生植物的，须先征得城市园林或者风景名胜区管理机构同意，分别依照前两款的规定申请采集证。</w:t>
            </w:r>
            <w:r>
              <w:rPr>
                <w:rFonts w:hint="eastAsia" w:ascii="宋体" w:hAnsi="宋体" w:cs="宋体"/>
                <w:kern w:val="0"/>
                <w:sz w:val="18"/>
                <w:szCs w:val="18"/>
                <w:lang w:bidi="ar"/>
              </w:rPr>
              <w:br w:type="textWrapping"/>
            </w:r>
            <w:r>
              <w:rPr>
                <w:rFonts w:hint="eastAsia" w:ascii="宋体" w:hAnsi="宋体" w:cs="宋体"/>
                <w:kern w:val="0"/>
                <w:sz w:val="18"/>
                <w:szCs w:val="18"/>
                <w:lang w:bidi="ar"/>
              </w:rPr>
              <w:t>　　采集珍贵野生树木或者林区内、草原上的野生植物的，依照森林法、草原法的规定办理。</w:t>
            </w:r>
            <w:r>
              <w:rPr>
                <w:rFonts w:hint="eastAsia" w:ascii="宋体" w:hAnsi="宋体" w:cs="宋体"/>
                <w:kern w:val="0"/>
                <w:sz w:val="18"/>
                <w:szCs w:val="18"/>
                <w:lang w:bidi="ar"/>
              </w:rPr>
              <w:br w:type="textWrapping"/>
            </w:r>
            <w:r>
              <w:rPr>
                <w:rFonts w:hint="eastAsia" w:ascii="宋体" w:hAnsi="宋体" w:cs="宋体"/>
                <w:kern w:val="0"/>
                <w:sz w:val="18"/>
                <w:szCs w:val="18"/>
                <w:lang w:bidi="ar"/>
              </w:rPr>
              <w:t>　　野生植物行政主管部门发放采集证后，应当抄送环境保护部门备案。</w:t>
            </w:r>
            <w:r>
              <w:rPr>
                <w:rFonts w:hint="eastAsia" w:ascii="宋体" w:hAnsi="宋体" w:cs="宋体"/>
                <w:kern w:val="0"/>
                <w:sz w:val="18"/>
                <w:szCs w:val="18"/>
                <w:lang w:bidi="ar"/>
              </w:rPr>
              <w:br w:type="textWrapping"/>
            </w:r>
            <w:r>
              <w:rPr>
                <w:rFonts w:hint="eastAsia" w:ascii="宋体" w:hAnsi="宋体" w:cs="宋体"/>
                <w:kern w:val="0"/>
                <w:sz w:val="18"/>
                <w:szCs w:val="18"/>
                <w:lang w:bidi="ar"/>
              </w:rPr>
              <w:t>　　采集证的格式由国务院野生植物行政主管部门制定。</w:t>
            </w:r>
            <w:r>
              <w:rPr>
                <w:rFonts w:hint="eastAsia" w:ascii="宋体" w:hAnsi="宋体" w:cs="宋体"/>
                <w:kern w:val="0"/>
                <w:sz w:val="18"/>
                <w:szCs w:val="18"/>
                <w:lang w:bidi="ar"/>
              </w:rPr>
              <w:br w:type="textWrapping"/>
            </w:r>
            <w:r>
              <w:rPr>
                <w:rFonts w:hint="eastAsia" w:ascii="宋体" w:hAnsi="宋体" w:cs="宋体"/>
                <w:kern w:val="0"/>
                <w:sz w:val="18"/>
                <w:szCs w:val="18"/>
                <w:lang w:bidi="ar"/>
              </w:rPr>
              <w:t>　　第十七条 采集国家重点保护野生植物的单位和个人，必须按照采集证规定的种类、数量、地点、期限和方法进行采集。</w:t>
            </w:r>
            <w:r>
              <w:rPr>
                <w:rFonts w:hint="eastAsia" w:ascii="宋体" w:hAnsi="宋体" w:cs="宋体"/>
                <w:kern w:val="0"/>
                <w:sz w:val="18"/>
                <w:szCs w:val="18"/>
                <w:lang w:bidi="ar"/>
              </w:rPr>
              <w:br w:type="textWrapping"/>
            </w:r>
            <w:r>
              <w:rPr>
                <w:rFonts w:hint="eastAsia" w:ascii="宋体" w:hAnsi="宋体" w:cs="宋体"/>
                <w:kern w:val="0"/>
                <w:sz w:val="18"/>
                <w:szCs w:val="18"/>
                <w:lang w:bidi="ar"/>
              </w:rPr>
              <w:t>　　县级人民政府野生植物行政主管部门对在本行政区域内采集国家重点保护野生植物的活动，应当进行监督检查，并及时报告批准采集的野生植物行政主管部门或者其授权的机构。</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w:t>
            </w:r>
            <w:r>
              <w:rPr>
                <w:rFonts w:hint="eastAsia" w:ascii="宋体" w:hAnsi="宋体" w:cs="宋体"/>
                <w:sz w:val="18"/>
                <w:szCs w:val="18"/>
              </w:rPr>
              <w:t>中华人民共和国</w:t>
            </w:r>
            <w:r>
              <w:rPr>
                <w:rFonts w:hint="eastAsia" w:ascii="宋体" w:hAnsi="宋体" w:cs="宋体"/>
                <w:kern w:val="0"/>
                <w:sz w:val="18"/>
                <w:szCs w:val="18"/>
                <w:lang w:bidi="ar"/>
              </w:rPr>
              <w:t>野生植物保护条例》 第十六条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 xml:space="preserve">  林政资源服务中心、派驻政务服务中心窗口</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rPr>
              <w:t>2</w:t>
            </w:r>
            <w:r>
              <w:rPr>
                <w:rFonts w:hint="eastAsia" w:ascii="宋体" w:hAnsi="宋体" w:cs="宋体"/>
                <w:sz w:val="18"/>
                <w:szCs w:val="18"/>
                <w:lang w:val="en-US" w:eastAsia="zh-CN"/>
              </w:rPr>
              <w:t>63</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权限内国家重点保护野生动物《特许猎捕证》初审</w:t>
            </w:r>
          </w:p>
        </w:tc>
        <w:tc>
          <w:tcPr>
            <w:tcW w:w="5522" w:type="dxa"/>
            <w:tcBorders>
              <w:top w:val="single" w:color="auto" w:sz="4" w:space="0"/>
              <w:left w:val="single" w:color="auto" w:sz="4" w:space="0"/>
              <w:bottom w:val="single" w:color="auto" w:sz="4" w:space="0"/>
              <w:right w:val="single" w:color="auto" w:sz="4" w:space="0"/>
            </w:tcBorders>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lang w:bidi="ar"/>
              </w:rPr>
              <w:t>《中华人民共和国野生动物保护法》（2018年修正）第二十一条　禁止猎捕、杀害国家重点保护野生动物。</w:t>
            </w:r>
            <w:r>
              <w:rPr>
                <w:rFonts w:hint="eastAsia" w:ascii="宋体" w:hAnsi="宋体" w:cs="宋体"/>
                <w:kern w:val="0"/>
                <w:sz w:val="18"/>
                <w:szCs w:val="18"/>
                <w:lang w:bidi="ar"/>
              </w:rPr>
              <w:br w:type="textWrapping"/>
            </w:r>
            <w:r>
              <w:rPr>
                <w:rFonts w:hint="eastAsia" w:ascii="宋体" w:hAnsi="宋体" w:cs="宋体"/>
                <w:kern w:val="0"/>
                <w:sz w:val="18"/>
                <w:szCs w:val="18"/>
                <w:lang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cs="宋体"/>
                <w:kern w:val="0"/>
                <w:sz w:val="18"/>
                <w:szCs w:val="18"/>
                <w:lang w:bidi="ar"/>
              </w:rPr>
              <w:br w:type="textWrapping"/>
            </w:r>
            <w:r>
              <w:rPr>
                <w:rFonts w:hint="eastAsia" w:ascii="宋体" w:hAnsi="宋体" w:cs="宋体"/>
                <w:kern w:val="0"/>
                <w:sz w:val="18"/>
                <w:szCs w:val="18"/>
                <w:lang w:bidi="ar"/>
              </w:rPr>
              <w:t>《贵州省陆生野生动物保护办法》第十六条　申请《特许猎捕证》的程序如下：</w:t>
            </w:r>
            <w:r>
              <w:rPr>
                <w:rFonts w:hint="eastAsia" w:ascii="宋体" w:hAnsi="宋体" w:cs="宋体"/>
                <w:kern w:val="0"/>
                <w:sz w:val="18"/>
                <w:szCs w:val="18"/>
                <w:lang w:bidi="ar"/>
              </w:rPr>
              <w:br w:type="textWrapping"/>
            </w:r>
            <w:r>
              <w:rPr>
                <w:rFonts w:hint="eastAsia" w:ascii="宋体" w:hAnsi="宋体" w:cs="宋体"/>
                <w:kern w:val="0"/>
                <w:sz w:val="18"/>
                <w:szCs w:val="18"/>
                <w:lang w:bidi="ar"/>
              </w:rPr>
              <w:t>　　（一）需要猎捕国家Ⅰ级保护野生动物的，必须经省人民政府林业行政主管部门报林业部批准；</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　　（二）需要猎捕国家Ⅱ级及省重点保护野生动物的，必须经县级人民政府林业行政主管部门报省人民政府林业行政主管部门批准。 </w:t>
            </w:r>
            <w:r>
              <w:rPr>
                <w:rFonts w:hint="eastAsia" w:ascii="宋体" w:hAnsi="宋体" w:cs="宋体"/>
                <w:kern w:val="0"/>
                <w:sz w:val="18"/>
                <w:szCs w:val="18"/>
                <w:lang w:bidi="ar"/>
              </w:rPr>
              <w:br w:type="textWrapping"/>
            </w:r>
            <w:r>
              <w:rPr>
                <w:rFonts w:hint="eastAsia" w:ascii="宋体" w:hAnsi="宋体" w:cs="宋体"/>
                <w:kern w:val="0"/>
                <w:sz w:val="18"/>
                <w:szCs w:val="18"/>
                <w:lang w:bidi="ar"/>
              </w:rPr>
              <w:t>　　办理《特许猎捕证》，须提交附有捕捉的对象、数量、地点、方法和用途的报告。《特许猎捕证》由省人民政府林业行政主管部门统一核发。</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《中华人民共和国野生动物保护法》（2018年修正）第二十一条、第十六条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 xml:space="preserve">  林政资源服务中心、派驻政务服务中心窗口</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局法定代表人及分管领导、业务部门以及负责人窗口人员、具体承办人</w:t>
            </w:r>
          </w:p>
        </w:tc>
      </w:tr>
      <w:tr>
        <w:tblPrEx>
          <w:tblCellMar>
            <w:top w:w="130" w:type="dxa"/>
            <w:left w:w="17" w:type="dxa"/>
            <w:bottom w:w="130" w:type="dxa"/>
            <w:right w:w="17" w:type="dxa"/>
          </w:tblCellMar>
        </w:tblPrEx>
        <w:trPr>
          <w:trHeight w:val="23"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rPr>
              <w:t>26</w:t>
            </w:r>
            <w:r>
              <w:rPr>
                <w:rFonts w:hint="eastAsia" w:ascii="宋体" w:hAnsi="宋体" w:cs="宋体"/>
                <w:sz w:val="18"/>
                <w:szCs w:val="18"/>
                <w:lang w:val="en-US" w:eastAsia="zh-CN"/>
              </w:rPr>
              <w:t>4</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征收征用林地审核</w:t>
            </w:r>
          </w:p>
        </w:tc>
        <w:tc>
          <w:tcPr>
            <w:tcW w:w="55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《中华人民共和国森林法实施条例》（2018年修正）第十六条，勘查、开采矿藏和修建道路、水利、电力、通讯等工程，需要占用或者征收、征用林地的，必须遵守下列规定：</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c>
          <w:tcPr>
            <w:tcW w:w="32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lang w:bidi="ar"/>
              </w:rPr>
              <w:t>1.受理责任：公示依法应当提交的材料。</w:t>
            </w:r>
            <w:r>
              <w:rPr>
                <w:rFonts w:hint="eastAsia" w:ascii="宋体" w:hAnsi="宋体" w:cs="宋体"/>
                <w:kern w:val="0"/>
                <w:sz w:val="18"/>
                <w:szCs w:val="18"/>
                <w:lang w:bidi="ar"/>
              </w:rPr>
              <w:br w:type="textWrapping"/>
            </w:r>
            <w:r>
              <w:rPr>
                <w:rFonts w:hint="eastAsia" w:ascii="宋体" w:hAnsi="宋体" w:cs="宋体"/>
                <w:kern w:val="0"/>
                <w:sz w:val="18"/>
                <w:szCs w:val="18"/>
                <w:lang w:bidi="ar"/>
              </w:rPr>
              <w:t>2.审查责任：根据有关法律法规规定对材料进行审核。</w:t>
            </w:r>
            <w:r>
              <w:rPr>
                <w:rFonts w:hint="eastAsia" w:ascii="宋体" w:hAnsi="宋体" w:cs="宋体"/>
                <w:kern w:val="0"/>
                <w:sz w:val="18"/>
                <w:szCs w:val="18"/>
                <w:lang w:bidi="ar"/>
              </w:rPr>
              <w:br w:type="textWrapping"/>
            </w:r>
            <w:r>
              <w:rPr>
                <w:rFonts w:hint="eastAsia" w:ascii="宋体" w:hAnsi="宋体" w:cs="宋体"/>
                <w:kern w:val="0"/>
                <w:sz w:val="18"/>
                <w:szCs w:val="18"/>
                <w:lang w:bidi="ar"/>
              </w:rPr>
              <w:t>3.决定责任：出具有关验收证明。</w:t>
            </w:r>
            <w:r>
              <w:rPr>
                <w:rFonts w:hint="eastAsia" w:ascii="宋体" w:hAnsi="宋体" w:cs="宋体"/>
                <w:kern w:val="0"/>
                <w:sz w:val="18"/>
                <w:szCs w:val="18"/>
                <w:lang w:bidi="ar"/>
              </w:rPr>
              <w:br w:type="textWrapping"/>
            </w:r>
            <w:r>
              <w:rPr>
                <w:rFonts w:hint="eastAsia" w:ascii="宋体" w:hAnsi="宋体" w:cs="宋体"/>
                <w:kern w:val="0"/>
                <w:sz w:val="18"/>
                <w:szCs w:val="18"/>
                <w:lang w:bidi="ar"/>
              </w:rPr>
              <w:t>4.法律法规规章文件规定应履行的其他责任。</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《中华人民共和国森林法实施条例》（2018年修正）第十六条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lang w:bidi="ar"/>
              </w:rPr>
            </w:pPr>
            <w:r>
              <w:rPr>
                <w:rFonts w:hint="eastAsia" w:ascii="宋体" w:hAnsi="宋体" w:cs="宋体"/>
                <w:sz w:val="18"/>
                <w:szCs w:val="18"/>
              </w:rPr>
              <w:t>林政资源服务中心、派驻政务服务中心窗口</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局法定代表人及分管领导、业务股室负责人、窗口人员、具体承办人</w:t>
            </w:r>
          </w:p>
        </w:tc>
      </w:tr>
    </w:tbl>
    <w:p>
      <w:pPr>
        <w:rPr>
          <w:color w:val="000000"/>
        </w:rPr>
      </w:pPr>
    </w:p>
    <w:sectPr>
      <w:footerReference r:id="rId3" w:type="default"/>
      <w:pgSz w:w="16838" w:h="11906" w:orient="landscape"/>
      <w:pgMar w:top="850" w:right="1440" w:bottom="6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36D407-6E61-4387-B88C-6C7548CA44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E0000" w:usb2="00000000" w:usb3="00000000" w:csb0="00040000" w:csb1="00000000"/>
    <w:embedRegular r:id="rId2" w:fontKey="{6DF472C0-C610-4E1E-B25E-5B60D92D829A}"/>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WI4MDRiY2RhMGNjMmM0ZDBiNzA4NDI1MjAzMjAifQ=="/>
  </w:docVars>
  <w:rsids>
    <w:rsidRoot w:val="00172A27"/>
    <w:rsid w:val="000D53EA"/>
    <w:rsid w:val="001360DA"/>
    <w:rsid w:val="00172A27"/>
    <w:rsid w:val="00856E7E"/>
    <w:rsid w:val="00B7396F"/>
    <w:rsid w:val="05B520DC"/>
    <w:rsid w:val="07156360"/>
    <w:rsid w:val="0900665A"/>
    <w:rsid w:val="0B0F03D4"/>
    <w:rsid w:val="0EC5369D"/>
    <w:rsid w:val="0FA566F1"/>
    <w:rsid w:val="146F3FBF"/>
    <w:rsid w:val="14FC16A5"/>
    <w:rsid w:val="152E3BF8"/>
    <w:rsid w:val="166B2C12"/>
    <w:rsid w:val="18D677CA"/>
    <w:rsid w:val="199D4C47"/>
    <w:rsid w:val="1A754954"/>
    <w:rsid w:val="1E307900"/>
    <w:rsid w:val="1F071B41"/>
    <w:rsid w:val="23722BEF"/>
    <w:rsid w:val="27236200"/>
    <w:rsid w:val="273628F7"/>
    <w:rsid w:val="282C5F2D"/>
    <w:rsid w:val="2AA764EB"/>
    <w:rsid w:val="2F507D30"/>
    <w:rsid w:val="326C2FB0"/>
    <w:rsid w:val="39C92A95"/>
    <w:rsid w:val="3A346A8A"/>
    <w:rsid w:val="3A9046EA"/>
    <w:rsid w:val="3C6D6A66"/>
    <w:rsid w:val="41A362FD"/>
    <w:rsid w:val="427A632F"/>
    <w:rsid w:val="435A3B78"/>
    <w:rsid w:val="44515C2F"/>
    <w:rsid w:val="44860A3F"/>
    <w:rsid w:val="49236F39"/>
    <w:rsid w:val="49552AAF"/>
    <w:rsid w:val="4A575A3E"/>
    <w:rsid w:val="4A6C70F4"/>
    <w:rsid w:val="4AB95905"/>
    <w:rsid w:val="4AF11503"/>
    <w:rsid w:val="4D0F0535"/>
    <w:rsid w:val="52F42171"/>
    <w:rsid w:val="58CE4B9B"/>
    <w:rsid w:val="61260874"/>
    <w:rsid w:val="62FD0E24"/>
    <w:rsid w:val="652D3596"/>
    <w:rsid w:val="662E2B81"/>
    <w:rsid w:val="6A015CD4"/>
    <w:rsid w:val="6B784588"/>
    <w:rsid w:val="75053B45"/>
    <w:rsid w:val="75FF48CE"/>
    <w:rsid w:val="76FC6A87"/>
    <w:rsid w:val="7D45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rFonts w:ascii="Times New Roman" w:hAnsi="Times New Roman" w:eastAsia="宋体" w:cs="Times New Roman"/>
      <w:b/>
    </w:rPr>
  </w:style>
  <w:style w:type="character" w:customStyle="1" w:styleId="9">
    <w:name w:val="font131"/>
    <w:basedOn w:val="7"/>
    <w:qFormat/>
    <w:uiPriority w:val="0"/>
    <w:rPr>
      <w:rFonts w:hint="eastAsia" w:ascii="宋体" w:hAnsi="宋体" w:eastAsia="宋体" w:cs="宋体"/>
      <w:color w:val="FF0000"/>
      <w:sz w:val="20"/>
      <w:szCs w:val="20"/>
      <w:u w:val="none"/>
    </w:rPr>
  </w:style>
  <w:style w:type="character" w:customStyle="1" w:styleId="10">
    <w:name w:val="font61"/>
    <w:basedOn w:val="7"/>
    <w:qFormat/>
    <w:uiPriority w:val="0"/>
    <w:rPr>
      <w:rFonts w:hint="default" w:ascii="Times New Roman" w:hAnsi="Times New Roman" w:eastAsia="宋体" w:cs="Times New Roman"/>
      <w:color w:val="000000"/>
      <w:sz w:val="20"/>
      <w:szCs w:val="20"/>
      <w:u w:val="none"/>
    </w:rPr>
  </w:style>
  <w:style w:type="character" w:customStyle="1" w:styleId="11">
    <w:name w:val="font81"/>
    <w:basedOn w:val="7"/>
    <w:qFormat/>
    <w:uiPriority w:val="0"/>
    <w:rPr>
      <w:rFonts w:hint="eastAsia" w:ascii="宋体" w:hAnsi="宋体" w:eastAsia="宋体" w:cs="宋体"/>
      <w:color w:val="000000"/>
      <w:sz w:val="20"/>
      <w:szCs w:val="20"/>
      <w:u w:val="none"/>
    </w:rPr>
  </w:style>
  <w:style w:type="character" w:customStyle="1" w:styleId="12">
    <w:name w:val="font71"/>
    <w:basedOn w:val="7"/>
    <w:qFormat/>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hint="default" w:ascii="Times New Roman" w:hAnsi="Times New Roman" w:eastAsia="宋体" w:cs="Times New Roman"/>
      <w:color w:val="FF0000"/>
      <w:sz w:val="20"/>
      <w:szCs w:val="20"/>
      <w:u w:val="none"/>
    </w:rPr>
  </w:style>
  <w:style w:type="character" w:customStyle="1" w:styleId="14">
    <w:name w:val="font41"/>
    <w:basedOn w:val="7"/>
    <w:qFormat/>
    <w:uiPriority w:val="0"/>
    <w:rPr>
      <w:rFonts w:hint="eastAsia" w:ascii="宋体" w:hAnsi="宋体" w:eastAsia="宋体" w:cs="宋体"/>
      <w:b/>
      <w:color w:val="000000"/>
      <w:sz w:val="20"/>
      <w:szCs w:val="20"/>
      <w:u w:val="none"/>
    </w:rPr>
  </w:style>
  <w:style w:type="character" w:customStyle="1" w:styleId="15">
    <w:name w:val="font51"/>
    <w:basedOn w:val="7"/>
    <w:qFormat/>
    <w:uiPriority w:val="0"/>
    <w:rPr>
      <w:rFonts w:hint="eastAsia" w:ascii="宋体" w:hAnsi="宋体" w:eastAsia="宋体" w:cs="宋体"/>
      <w:color w:val="000000"/>
      <w:sz w:val="20"/>
      <w:szCs w:val="20"/>
      <w:u w:val="none"/>
    </w:rPr>
  </w:style>
  <w:style w:type="character" w:customStyle="1" w:styleId="16">
    <w:name w:val="font31"/>
    <w:basedOn w:val="7"/>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182</Pages>
  <Words>189957</Words>
  <Characters>193246</Characters>
  <Lines>1343</Lines>
  <Paragraphs>378</Paragraphs>
  <TotalTime>56</TotalTime>
  <ScaleCrop>false</ScaleCrop>
  <LinksUpToDate>false</LinksUpToDate>
  <CharactersWithSpaces>194511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2020-11-06T09:13:00Z</dcterms:created>
  <dc:creator>汪霞</dc:creator>
  <cp:lastModifiedBy>☞云淡T_T风轻☜</cp:lastModifiedBy>
  <dcterms:modified xsi:type="dcterms:W3CDTF">2023-02-27T01:02:22Z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68BCEBAF4C854B26BB174BFC3D1453F8</vt:lpwstr>
  </property>
</Properties>
</file>